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5F4" w:rsidRPr="009369D1" w:rsidRDefault="008915F4" w:rsidP="008876CF">
      <w:pPr>
        <w:spacing w:after="0"/>
        <w:rPr>
          <w:rFonts w:asciiTheme="majorHAnsi" w:hAnsiTheme="majorHAnsi" w:cs="Times New Roman"/>
          <w:b/>
          <w:sz w:val="24"/>
          <w:szCs w:val="24"/>
        </w:rPr>
      </w:pPr>
      <w:r w:rsidRPr="009369D1">
        <w:rPr>
          <w:rFonts w:asciiTheme="majorHAnsi" w:hAnsiTheme="majorHAnsi" w:cs="Times New Roman"/>
          <w:b/>
          <w:sz w:val="24"/>
          <w:szCs w:val="24"/>
        </w:rPr>
        <w:t>Frøya Øyråd 3. november 2016</w:t>
      </w:r>
    </w:p>
    <w:p w:rsidR="008876CF" w:rsidRPr="009369D1" w:rsidRDefault="008876CF" w:rsidP="008876CF">
      <w:pPr>
        <w:spacing w:after="0"/>
        <w:rPr>
          <w:rFonts w:asciiTheme="majorHAnsi" w:hAnsiTheme="majorHAnsi" w:cs="Times New Roman"/>
          <w:b/>
          <w:sz w:val="24"/>
          <w:szCs w:val="24"/>
        </w:rPr>
      </w:pPr>
      <w:r w:rsidRPr="009369D1">
        <w:rPr>
          <w:rFonts w:asciiTheme="majorHAnsi" w:hAnsiTheme="majorHAnsi" w:cs="Times New Roman"/>
          <w:b/>
          <w:sz w:val="24"/>
          <w:szCs w:val="24"/>
        </w:rPr>
        <w:t>Kommunestyresalen</w:t>
      </w:r>
    </w:p>
    <w:p w:rsidR="008876CF" w:rsidRPr="009369D1" w:rsidRDefault="008876CF" w:rsidP="008876CF">
      <w:pPr>
        <w:spacing w:after="0"/>
        <w:rPr>
          <w:rFonts w:asciiTheme="majorHAnsi" w:hAnsiTheme="majorHAnsi" w:cs="Times New Roman"/>
          <w:b/>
          <w:sz w:val="24"/>
          <w:szCs w:val="24"/>
        </w:rPr>
      </w:pPr>
      <w:proofErr w:type="spellStart"/>
      <w:r w:rsidRPr="009369D1">
        <w:rPr>
          <w:rFonts w:asciiTheme="majorHAnsi" w:hAnsiTheme="majorHAnsi" w:cs="Times New Roman"/>
          <w:b/>
          <w:sz w:val="24"/>
          <w:szCs w:val="24"/>
        </w:rPr>
        <w:t>Kl</w:t>
      </w:r>
      <w:proofErr w:type="spellEnd"/>
      <w:r w:rsidRPr="009369D1">
        <w:rPr>
          <w:rFonts w:asciiTheme="majorHAnsi" w:hAnsiTheme="majorHAnsi" w:cs="Times New Roman"/>
          <w:b/>
          <w:sz w:val="24"/>
          <w:szCs w:val="24"/>
        </w:rPr>
        <w:t xml:space="preserve"> 1700</w:t>
      </w:r>
    </w:p>
    <w:p w:rsidR="008876CF" w:rsidRPr="009369D1" w:rsidRDefault="008876CF" w:rsidP="008876CF">
      <w:pPr>
        <w:spacing w:after="0"/>
        <w:rPr>
          <w:rFonts w:asciiTheme="majorHAnsi" w:hAnsiTheme="majorHAnsi" w:cs="Times New Roman"/>
          <w:b/>
          <w:sz w:val="24"/>
          <w:szCs w:val="24"/>
        </w:rPr>
      </w:pPr>
    </w:p>
    <w:p w:rsidR="0082323D" w:rsidRPr="009369D1" w:rsidRDefault="008915F4">
      <w:pPr>
        <w:rPr>
          <w:rFonts w:asciiTheme="majorHAnsi" w:hAnsiTheme="majorHAnsi" w:cs="Times New Roman"/>
          <w:b/>
          <w:sz w:val="24"/>
          <w:szCs w:val="24"/>
        </w:rPr>
      </w:pPr>
      <w:r w:rsidRPr="009369D1">
        <w:rPr>
          <w:rFonts w:asciiTheme="majorHAnsi" w:hAnsiTheme="majorHAnsi" w:cs="Times New Roman"/>
          <w:b/>
          <w:sz w:val="24"/>
          <w:szCs w:val="24"/>
        </w:rPr>
        <w:t>Tilstede:</w:t>
      </w:r>
    </w:p>
    <w:p w:rsidR="00403F6D" w:rsidRPr="009369D1" w:rsidRDefault="008915F4">
      <w:pPr>
        <w:rPr>
          <w:rFonts w:asciiTheme="majorHAnsi" w:hAnsiTheme="majorHAnsi" w:cs="Times New Roman"/>
          <w:sz w:val="24"/>
          <w:szCs w:val="24"/>
        </w:rPr>
      </w:pPr>
      <w:r w:rsidRPr="009369D1">
        <w:rPr>
          <w:rFonts w:asciiTheme="majorHAnsi" w:hAnsiTheme="majorHAnsi" w:cs="Times New Roman"/>
          <w:sz w:val="24"/>
          <w:szCs w:val="24"/>
        </w:rPr>
        <w:t>Tove Fasting, Edvin Paul</w:t>
      </w:r>
      <w:r w:rsidR="00317ED1" w:rsidRPr="009369D1">
        <w:rPr>
          <w:rFonts w:asciiTheme="majorHAnsi" w:hAnsiTheme="majorHAnsi" w:cs="Times New Roman"/>
          <w:sz w:val="24"/>
          <w:szCs w:val="24"/>
        </w:rPr>
        <w:t>s</w:t>
      </w:r>
      <w:r w:rsidRPr="009369D1">
        <w:rPr>
          <w:rFonts w:asciiTheme="majorHAnsi" w:hAnsiTheme="majorHAnsi" w:cs="Times New Roman"/>
          <w:sz w:val="24"/>
          <w:szCs w:val="24"/>
        </w:rPr>
        <w:t>en, Lilly Gården, Torfinn</w:t>
      </w:r>
      <w:r w:rsidR="00403F6D" w:rsidRPr="009369D1">
        <w:rPr>
          <w:rFonts w:asciiTheme="majorHAnsi" w:hAnsiTheme="majorHAnsi" w:cs="Times New Roman"/>
          <w:sz w:val="24"/>
          <w:szCs w:val="24"/>
        </w:rPr>
        <w:t xml:space="preserve"> Hansen</w:t>
      </w:r>
      <w:r w:rsidRPr="009369D1">
        <w:rPr>
          <w:rFonts w:asciiTheme="majorHAnsi" w:hAnsiTheme="majorHAnsi" w:cs="Times New Roman"/>
          <w:sz w:val="24"/>
          <w:szCs w:val="24"/>
        </w:rPr>
        <w:t xml:space="preserve">, Merete Aarvik </w:t>
      </w:r>
      <w:proofErr w:type="spellStart"/>
      <w:r w:rsidRPr="009369D1">
        <w:rPr>
          <w:rFonts w:asciiTheme="majorHAnsi" w:hAnsiTheme="majorHAnsi" w:cs="Times New Roman"/>
          <w:sz w:val="24"/>
          <w:szCs w:val="24"/>
        </w:rPr>
        <w:t>Madsvaag</w:t>
      </w:r>
      <w:proofErr w:type="spellEnd"/>
      <w:r w:rsidRPr="009369D1">
        <w:rPr>
          <w:rFonts w:asciiTheme="majorHAnsi" w:hAnsiTheme="majorHAnsi" w:cs="Times New Roman"/>
          <w:sz w:val="24"/>
          <w:szCs w:val="24"/>
        </w:rPr>
        <w:t xml:space="preserve">, Anton Ulrik Ervik, Dag Inge Mathisen, Kathrin Støen, Håvard Holte </w:t>
      </w:r>
      <w:proofErr w:type="gramStart"/>
      <w:r w:rsidRPr="009369D1">
        <w:rPr>
          <w:rFonts w:asciiTheme="majorHAnsi" w:hAnsiTheme="majorHAnsi" w:cs="Times New Roman"/>
          <w:sz w:val="24"/>
          <w:szCs w:val="24"/>
        </w:rPr>
        <w:t>Os</w:t>
      </w:r>
      <w:r w:rsidR="008876CF" w:rsidRPr="009369D1">
        <w:rPr>
          <w:rFonts w:asciiTheme="majorHAnsi" w:hAnsiTheme="majorHAnsi" w:cs="Times New Roman"/>
          <w:sz w:val="24"/>
          <w:szCs w:val="24"/>
        </w:rPr>
        <w:t xml:space="preserve">, </w:t>
      </w:r>
      <w:r w:rsidR="00403F6D" w:rsidRPr="009369D1">
        <w:rPr>
          <w:rFonts w:asciiTheme="majorHAnsi" w:hAnsiTheme="majorHAnsi" w:cs="Times New Roman"/>
          <w:sz w:val="24"/>
          <w:szCs w:val="24"/>
        </w:rPr>
        <w:t xml:space="preserve"> May</w:t>
      </w:r>
      <w:proofErr w:type="gramEnd"/>
      <w:r w:rsidR="00403F6D" w:rsidRPr="009369D1">
        <w:rPr>
          <w:rFonts w:asciiTheme="majorHAnsi" w:hAnsiTheme="majorHAnsi" w:cs="Times New Roman"/>
          <w:sz w:val="24"/>
          <w:szCs w:val="24"/>
        </w:rPr>
        <w:t xml:space="preserve"> </w:t>
      </w:r>
      <w:proofErr w:type="spellStart"/>
      <w:r w:rsidR="00403F6D" w:rsidRPr="009369D1">
        <w:rPr>
          <w:rFonts w:asciiTheme="majorHAnsi" w:hAnsiTheme="majorHAnsi" w:cs="Times New Roman"/>
          <w:sz w:val="24"/>
          <w:szCs w:val="24"/>
        </w:rPr>
        <w:t>Bogø</w:t>
      </w:r>
      <w:proofErr w:type="spellEnd"/>
    </w:p>
    <w:p w:rsidR="008915F4" w:rsidRPr="009369D1" w:rsidRDefault="008876CF">
      <w:pPr>
        <w:rPr>
          <w:rFonts w:asciiTheme="majorHAnsi" w:hAnsiTheme="majorHAnsi" w:cs="Times New Roman"/>
          <w:sz w:val="24"/>
          <w:szCs w:val="24"/>
        </w:rPr>
      </w:pPr>
      <w:r w:rsidRPr="009369D1">
        <w:rPr>
          <w:rFonts w:asciiTheme="majorHAnsi" w:hAnsiTheme="majorHAnsi" w:cs="Times New Roman"/>
          <w:sz w:val="24"/>
          <w:szCs w:val="24"/>
        </w:rPr>
        <w:t>Thomas Sandvik</w:t>
      </w:r>
      <w:r w:rsidR="00403F6D" w:rsidRPr="009369D1">
        <w:rPr>
          <w:rFonts w:asciiTheme="majorHAnsi" w:hAnsiTheme="majorHAnsi" w:cs="Times New Roman"/>
          <w:sz w:val="24"/>
          <w:szCs w:val="24"/>
        </w:rPr>
        <w:t xml:space="preserve"> var tilstede under sak 1</w:t>
      </w:r>
      <w:r w:rsidRPr="009369D1">
        <w:rPr>
          <w:rFonts w:asciiTheme="majorHAnsi" w:hAnsiTheme="majorHAnsi" w:cs="Times New Roman"/>
          <w:sz w:val="24"/>
          <w:szCs w:val="24"/>
        </w:rPr>
        <w:t>.</w:t>
      </w:r>
    </w:p>
    <w:p w:rsidR="008915F4" w:rsidRPr="009369D1" w:rsidRDefault="008915F4">
      <w:pPr>
        <w:rPr>
          <w:rFonts w:asciiTheme="majorHAnsi" w:hAnsiTheme="majorHAnsi" w:cs="Times New Roman"/>
          <w:sz w:val="24"/>
          <w:szCs w:val="24"/>
        </w:rPr>
      </w:pPr>
      <w:r w:rsidRPr="009369D1">
        <w:rPr>
          <w:rFonts w:asciiTheme="majorHAnsi" w:hAnsiTheme="majorHAnsi" w:cs="Times New Roman"/>
          <w:b/>
          <w:sz w:val="24"/>
          <w:szCs w:val="24"/>
        </w:rPr>
        <w:t>Referent</w:t>
      </w:r>
      <w:r w:rsidR="008876CF" w:rsidRPr="009369D1">
        <w:rPr>
          <w:rFonts w:asciiTheme="majorHAnsi" w:hAnsiTheme="majorHAnsi" w:cs="Times New Roman"/>
          <w:sz w:val="24"/>
          <w:szCs w:val="24"/>
        </w:rPr>
        <w:t>:</w:t>
      </w:r>
      <w:r w:rsidRPr="009369D1">
        <w:rPr>
          <w:rFonts w:asciiTheme="majorHAnsi" w:hAnsiTheme="majorHAnsi" w:cs="Times New Roman"/>
          <w:sz w:val="24"/>
          <w:szCs w:val="24"/>
        </w:rPr>
        <w:t xml:space="preserve"> Hjørdis</w:t>
      </w:r>
    </w:p>
    <w:p w:rsidR="008876CF" w:rsidRPr="009369D1" w:rsidRDefault="008876CF">
      <w:pPr>
        <w:rPr>
          <w:rFonts w:asciiTheme="majorHAnsi" w:hAnsiTheme="majorHAnsi" w:cs="Times New Roman"/>
          <w:b/>
          <w:sz w:val="24"/>
          <w:szCs w:val="24"/>
        </w:rPr>
      </w:pPr>
    </w:p>
    <w:p w:rsidR="008915F4" w:rsidRPr="009369D1" w:rsidRDefault="00317ED1">
      <w:pPr>
        <w:rPr>
          <w:rFonts w:asciiTheme="majorHAnsi" w:hAnsiTheme="majorHAnsi" w:cs="Times New Roman"/>
          <w:b/>
          <w:sz w:val="24"/>
          <w:szCs w:val="24"/>
        </w:rPr>
      </w:pPr>
      <w:r w:rsidRPr="009369D1">
        <w:rPr>
          <w:rFonts w:asciiTheme="majorHAnsi" w:hAnsiTheme="majorHAnsi" w:cs="Times New Roman"/>
          <w:b/>
          <w:sz w:val="24"/>
          <w:szCs w:val="24"/>
        </w:rPr>
        <w:t>Referat fra forrige møte:</w:t>
      </w:r>
    </w:p>
    <w:p w:rsidR="008915F4" w:rsidRPr="009369D1" w:rsidRDefault="008915F4">
      <w:pPr>
        <w:rPr>
          <w:rFonts w:asciiTheme="majorHAnsi" w:hAnsiTheme="majorHAnsi" w:cs="Times New Roman"/>
          <w:sz w:val="24"/>
          <w:szCs w:val="24"/>
        </w:rPr>
      </w:pPr>
      <w:r w:rsidRPr="009369D1">
        <w:rPr>
          <w:rFonts w:asciiTheme="majorHAnsi" w:hAnsiTheme="majorHAnsi" w:cs="Times New Roman"/>
          <w:sz w:val="24"/>
          <w:szCs w:val="24"/>
        </w:rPr>
        <w:t>Lilly og Torfinn har ikke fått siste referat.</w:t>
      </w:r>
      <w:r w:rsidR="00317ED1" w:rsidRPr="009369D1">
        <w:rPr>
          <w:rFonts w:asciiTheme="majorHAnsi" w:hAnsiTheme="majorHAnsi" w:cs="Times New Roman"/>
          <w:sz w:val="24"/>
          <w:szCs w:val="24"/>
        </w:rPr>
        <w:t xml:space="preserve"> Hjørdis sender dette.</w:t>
      </w:r>
    </w:p>
    <w:p w:rsidR="00347AD3" w:rsidRPr="009369D1" w:rsidRDefault="00347AD3" w:rsidP="00347AD3">
      <w:pPr>
        <w:pStyle w:val="Default"/>
        <w:rPr>
          <w:rFonts w:asciiTheme="majorHAnsi" w:hAnsiTheme="majorHAnsi" w:cs="Times New Roman"/>
        </w:rPr>
      </w:pPr>
      <w:r w:rsidRPr="009369D1">
        <w:rPr>
          <w:rFonts w:asciiTheme="majorHAnsi" w:hAnsiTheme="majorHAnsi" w:cs="Times New Roman"/>
        </w:rPr>
        <w:t xml:space="preserve"> </w:t>
      </w:r>
    </w:p>
    <w:p w:rsidR="00674299" w:rsidRPr="009369D1" w:rsidRDefault="00347AD3" w:rsidP="00674299">
      <w:pPr>
        <w:rPr>
          <w:rStyle w:val="Sterk"/>
          <w:rFonts w:asciiTheme="majorHAnsi" w:hAnsiTheme="majorHAnsi" w:cs="Times New Roman"/>
          <w:sz w:val="24"/>
          <w:szCs w:val="24"/>
        </w:rPr>
      </w:pPr>
      <w:r w:rsidRPr="009369D1">
        <w:rPr>
          <w:rStyle w:val="Sterk"/>
          <w:rFonts w:asciiTheme="majorHAnsi" w:hAnsiTheme="majorHAnsi" w:cs="Times New Roman"/>
          <w:sz w:val="24"/>
          <w:szCs w:val="24"/>
        </w:rPr>
        <w:t xml:space="preserve">Sak 1. </w:t>
      </w:r>
    </w:p>
    <w:p w:rsidR="00347AD3" w:rsidRPr="009369D1" w:rsidRDefault="00347AD3" w:rsidP="00674299">
      <w:pPr>
        <w:rPr>
          <w:rStyle w:val="Sterk"/>
          <w:rFonts w:asciiTheme="majorHAnsi" w:hAnsiTheme="majorHAnsi" w:cs="Times New Roman"/>
          <w:sz w:val="24"/>
          <w:szCs w:val="24"/>
        </w:rPr>
      </w:pPr>
      <w:r w:rsidRPr="009369D1">
        <w:rPr>
          <w:rStyle w:val="Sterk"/>
          <w:rFonts w:asciiTheme="majorHAnsi" w:hAnsiTheme="majorHAnsi" w:cs="Times New Roman"/>
          <w:sz w:val="24"/>
          <w:szCs w:val="24"/>
        </w:rPr>
        <w:t xml:space="preserve">Høringsuttalelse på søknader til midlene i forbindelse med grønne konsesjoner avsatt til øyrekka </w:t>
      </w:r>
    </w:p>
    <w:p w:rsidR="00347AD3" w:rsidRPr="009369D1" w:rsidRDefault="00347AD3" w:rsidP="00347AD3">
      <w:pPr>
        <w:pStyle w:val="Default"/>
        <w:rPr>
          <w:rFonts w:asciiTheme="majorHAnsi" w:hAnsiTheme="majorHAnsi" w:cs="Times New Roman"/>
        </w:rPr>
      </w:pPr>
    </w:p>
    <w:p w:rsidR="00347AD3" w:rsidRPr="009369D1" w:rsidRDefault="00347AD3" w:rsidP="00347AD3">
      <w:pPr>
        <w:jc w:val="both"/>
        <w:rPr>
          <w:rFonts w:asciiTheme="majorHAnsi" w:hAnsiTheme="majorHAnsi" w:cs="Times New Roman"/>
          <w:sz w:val="24"/>
          <w:szCs w:val="24"/>
        </w:rPr>
      </w:pPr>
      <w:r w:rsidRPr="009369D1">
        <w:rPr>
          <w:rFonts w:asciiTheme="majorHAnsi" w:hAnsiTheme="majorHAnsi" w:cs="Times New Roman"/>
          <w:sz w:val="24"/>
          <w:szCs w:val="24"/>
        </w:rPr>
        <w:t>Økonomisjef Thomas Sandvik har gått gjennom søknadene for å vurdere om de er innenfor regelverket for tildeling og kriteriene satt av Frøya kommunestyre. Han var med på møtet og gikk gjennom hver sak sammen med Frøya Øyråd</w:t>
      </w:r>
      <w:r w:rsidR="009369D1" w:rsidRPr="009369D1">
        <w:rPr>
          <w:rFonts w:asciiTheme="majorHAnsi" w:hAnsiTheme="majorHAnsi" w:cs="Times New Roman"/>
          <w:sz w:val="24"/>
          <w:szCs w:val="24"/>
        </w:rPr>
        <w:t xml:space="preserve"> før de tok sin beslutning</w:t>
      </w:r>
      <w:r w:rsidRPr="009369D1">
        <w:rPr>
          <w:rFonts w:asciiTheme="majorHAnsi" w:hAnsiTheme="majorHAnsi" w:cs="Times New Roman"/>
          <w:sz w:val="24"/>
          <w:szCs w:val="24"/>
        </w:rPr>
        <w:t>.</w:t>
      </w:r>
    </w:p>
    <w:p w:rsidR="009369D1" w:rsidRPr="009369D1" w:rsidRDefault="009369D1" w:rsidP="009369D1">
      <w:pPr>
        <w:spacing w:after="0" w:line="240" w:lineRule="auto"/>
        <w:jc w:val="both"/>
        <w:rPr>
          <w:rFonts w:asciiTheme="majorHAnsi" w:eastAsia="Times New Roman" w:hAnsiTheme="majorHAnsi" w:cs="Times New Roman"/>
          <w:b/>
          <w:sz w:val="24"/>
          <w:szCs w:val="24"/>
          <w:lang w:eastAsia="nb-NO"/>
        </w:rPr>
      </w:pPr>
      <w:r>
        <w:rPr>
          <w:rFonts w:asciiTheme="majorHAnsi" w:eastAsia="Times New Roman" w:hAnsiTheme="majorHAnsi" w:cs="Times New Roman"/>
          <w:b/>
          <w:sz w:val="24"/>
          <w:szCs w:val="24"/>
          <w:lang w:eastAsia="nb-NO"/>
        </w:rPr>
        <w:t xml:space="preserve">1.1 </w:t>
      </w:r>
      <w:r w:rsidRPr="009369D1">
        <w:rPr>
          <w:rFonts w:asciiTheme="majorHAnsi" w:eastAsia="Times New Roman" w:hAnsiTheme="majorHAnsi" w:cs="Times New Roman"/>
          <w:b/>
          <w:sz w:val="24"/>
          <w:szCs w:val="24"/>
          <w:lang w:eastAsia="nb-NO"/>
        </w:rPr>
        <w:t xml:space="preserve">Øyrådets vurdering av habiliteten for medlemmer av Frøya Øyråd i forbindelse med søknader til grønne konsesjoner: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Spørsmålet vedrørende habilitet er vurdert. Alle, bortsett fra Halten, er i utgangspunktet inhabile.  Saksbehandler er ikke bundet av høringen, samt at formannskapet kan også komme til annen vurdering enn Øyrådet.</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Vedtak:</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Frøya Øyråd lager tilrådning over tildeling av midlene fra grønne </w:t>
      </w:r>
      <w:proofErr w:type="gramStart"/>
      <w:r w:rsidRPr="009369D1">
        <w:rPr>
          <w:rFonts w:asciiTheme="majorHAnsi" w:eastAsia="Times New Roman" w:hAnsiTheme="majorHAnsi" w:cs="Times New Roman"/>
          <w:sz w:val="24"/>
          <w:szCs w:val="24"/>
          <w:lang w:eastAsia="nb-NO"/>
        </w:rPr>
        <w:t>konsesjoner  der</w:t>
      </w:r>
      <w:proofErr w:type="gramEnd"/>
      <w:r w:rsidRPr="009369D1">
        <w:rPr>
          <w:rFonts w:asciiTheme="majorHAnsi" w:eastAsia="Times New Roman" w:hAnsiTheme="majorHAnsi" w:cs="Times New Roman"/>
          <w:sz w:val="24"/>
          <w:szCs w:val="24"/>
          <w:lang w:eastAsia="nb-NO"/>
        </w:rPr>
        <w:t xml:space="preserve"> alle medlemmene er med i beslutningen vedrørende tildeling og prioritering.</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De vurderte også om søknaden fra Sula Grendelag, som kom inn etter søknadsfrist burde behandles.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b/>
          <w:sz w:val="24"/>
          <w:szCs w:val="24"/>
          <w:lang w:eastAsia="nb-NO"/>
        </w:rPr>
      </w:pPr>
      <w:r>
        <w:rPr>
          <w:rFonts w:asciiTheme="majorHAnsi" w:eastAsia="Times New Roman" w:hAnsiTheme="majorHAnsi" w:cs="Times New Roman"/>
          <w:b/>
          <w:sz w:val="24"/>
          <w:szCs w:val="24"/>
          <w:lang w:eastAsia="nb-NO"/>
        </w:rPr>
        <w:t xml:space="preserve">1.2 </w:t>
      </w:r>
      <w:r w:rsidRPr="009369D1">
        <w:rPr>
          <w:rFonts w:asciiTheme="majorHAnsi" w:eastAsia="Times New Roman" w:hAnsiTheme="majorHAnsi" w:cs="Times New Roman"/>
          <w:b/>
          <w:sz w:val="24"/>
          <w:szCs w:val="24"/>
          <w:lang w:eastAsia="nb-NO"/>
        </w:rPr>
        <w:t xml:space="preserve">Søknad fra Sula Grendelag på midler fra grønne konsesjoner kom inn etter søknadsfrist.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Søknaden om penger til informasjonstavler </w:t>
      </w:r>
      <w:proofErr w:type="spellStart"/>
      <w:r w:rsidRPr="009369D1">
        <w:rPr>
          <w:rFonts w:asciiTheme="majorHAnsi" w:eastAsia="Times New Roman" w:hAnsiTheme="majorHAnsi" w:cs="Times New Roman"/>
          <w:sz w:val="24"/>
          <w:szCs w:val="24"/>
          <w:lang w:eastAsia="nb-NO"/>
        </w:rPr>
        <w:t>etc</w:t>
      </w:r>
      <w:proofErr w:type="spellEnd"/>
      <w:r w:rsidRPr="009369D1">
        <w:rPr>
          <w:rFonts w:asciiTheme="majorHAnsi" w:eastAsia="Times New Roman" w:hAnsiTheme="majorHAnsi" w:cs="Times New Roman"/>
          <w:sz w:val="24"/>
          <w:szCs w:val="24"/>
          <w:lang w:eastAsia="nb-NO"/>
        </w:rPr>
        <w:t xml:space="preserve"> på Sula kom inn 3 dager etter fristen. Søknaden behandles.</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autoSpaceDE w:val="0"/>
        <w:autoSpaceDN w:val="0"/>
        <w:adjustRightInd w:val="0"/>
        <w:spacing w:after="0" w:line="240" w:lineRule="auto"/>
        <w:rPr>
          <w:rFonts w:asciiTheme="majorHAnsi" w:eastAsia="Times New Roman" w:hAnsiTheme="majorHAnsi" w:cs="Times New Roman"/>
          <w:color w:val="000000"/>
          <w:sz w:val="24"/>
          <w:szCs w:val="24"/>
          <w:lang w:eastAsia="nb-NO"/>
        </w:rPr>
      </w:pPr>
    </w:p>
    <w:p w:rsidR="009369D1" w:rsidRPr="009369D1" w:rsidRDefault="009369D1" w:rsidP="009369D1">
      <w:pPr>
        <w:autoSpaceDE w:val="0"/>
        <w:autoSpaceDN w:val="0"/>
        <w:adjustRightInd w:val="0"/>
        <w:spacing w:after="0" w:line="240" w:lineRule="auto"/>
        <w:rPr>
          <w:rFonts w:asciiTheme="majorHAnsi" w:eastAsia="Times New Roman" w:hAnsiTheme="majorHAnsi" w:cs="Times New Roman"/>
          <w:b/>
          <w:color w:val="000000"/>
          <w:sz w:val="24"/>
          <w:szCs w:val="24"/>
          <w:lang w:eastAsia="nb-NO"/>
        </w:rPr>
      </w:pPr>
      <w:r>
        <w:rPr>
          <w:rFonts w:asciiTheme="majorHAnsi" w:eastAsia="Times New Roman" w:hAnsiTheme="majorHAnsi" w:cs="Times New Roman"/>
          <w:b/>
          <w:color w:val="000000"/>
          <w:sz w:val="24"/>
          <w:szCs w:val="24"/>
          <w:lang w:eastAsia="nb-NO"/>
        </w:rPr>
        <w:lastRenderedPageBreak/>
        <w:t xml:space="preserve">1.3 </w:t>
      </w:r>
      <w:r w:rsidRPr="009369D1">
        <w:rPr>
          <w:rFonts w:asciiTheme="majorHAnsi" w:eastAsia="Times New Roman" w:hAnsiTheme="majorHAnsi" w:cs="Times New Roman"/>
          <w:b/>
          <w:color w:val="000000"/>
          <w:sz w:val="24"/>
          <w:szCs w:val="24"/>
          <w:lang w:eastAsia="nb-NO"/>
        </w:rPr>
        <w:t xml:space="preserve">Følgende tilrådning </w:t>
      </w:r>
      <w:proofErr w:type="gramStart"/>
      <w:r>
        <w:rPr>
          <w:rFonts w:asciiTheme="majorHAnsi" w:eastAsia="Times New Roman" w:hAnsiTheme="majorHAnsi" w:cs="Times New Roman"/>
          <w:b/>
          <w:color w:val="000000"/>
          <w:sz w:val="24"/>
          <w:szCs w:val="24"/>
          <w:lang w:eastAsia="nb-NO"/>
        </w:rPr>
        <w:t xml:space="preserve">gis </w:t>
      </w:r>
      <w:r w:rsidRPr="009369D1">
        <w:rPr>
          <w:rFonts w:asciiTheme="majorHAnsi" w:eastAsia="Times New Roman" w:hAnsiTheme="majorHAnsi" w:cs="Times New Roman"/>
          <w:b/>
          <w:color w:val="000000"/>
          <w:sz w:val="24"/>
          <w:szCs w:val="24"/>
          <w:lang w:eastAsia="nb-NO"/>
        </w:rPr>
        <w:t xml:space="preserve"> fra</w:t>
      </w:r>
      <w:proofErr w:type="gramEnd"/>
      <w:r w:rsidRPr="009369D1">
        <w:rPr>
          <w:rFonts w:asciiTheme="majorHAnsi" w:eastAsia="Times New Roman" w:hAnsiTheme="majorHAnsi" w:cs="Times New Roman"/>
          <w:b/>
          <w:color w:val="000000"/>
          <w:sz w:val="24"/>
          <w:szCs w:val="24"/>
          <w:lang w:eastAsia="nb-NO"/>
        </w:rPr>
        <w:t xml:space="preserve"> Frøya Øyråd:</w:t>
      </w:r>
    </w:p>
    <w:p w:rsidR="009369D1" w:rsidRPr="009369D1" w:rsidRDefault="009369D1" w:rsidP="009369D1">
      <w:pPr>
        <w:autoSpaceDE w:val="0"/>
        <w:autoSpaceDN w:val="0"/>
        <w:adjustRightInd w:val="0"/>
        <w:spacing w:after="0" w:line="240" w:lineRule="auto"/>
        <w:rPr>
          <w:rFonts w:asciiTheme="majorHAnsi" w:eastAsia="Times New Roman" w:hAnsiTheme="majorHAnsi" w:cs="Times New Roman"/>
          <w:b/>
          <w:color w:val="000000"/>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Bogøy Velforening – Veilys</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Bogøy Velforening har søkt om tilskudd på kr 120.476,-  til oppsetting av flere punkter med veilys da de har områder som ennå er helt uten lys. Dette er områder den eldre garde beveger seg i og barn ferdes i på vei til </w:t>
      </w:r>
      <w:proofErr w:type="spellStart"/>
      <w:r w:rsidRPr="009369D1">
        <w:rPr>
          <w:rFonts w:asciiTheme="majorHAnsi" w:eastAsia="Times New Roman" w:hAnsiTheme="majorHAnsi" w:cs="Times New Roman"/>
          <w:sz w:val="24"/>
          <w:szCs w:val="24"/>
          <w:lang w:eastAsia="nb-NO"/>
        </w:rPr>
        <w:t>ballbingen</w:t>
      </w:r>
      <w:proofErr w:type="spellEnd"/>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r w:rsidRPr="009369D1">
        <w:rPr>
          <w:rFonts w:asciiTheme="majorHAnsi" w:eastAsia="Times New Roman" w:hAnsiTheme="majorHAnsi" w:cs="Times New Roman"/>
          <w:sz w:val="24"/>
          <w:szCs w:val="24"/>
          <w:lang w:eastAsia="nb-NO"/>
        </w:rPr>
        <w:tab/>
      </w:r>
      <w:r w:rsidRPr="009369D1">
        <w:rPr>
          <w:rFonts w:asciiTheme="majorHAnsi" w:eastAsia="Times New Roman" w:hAnsiTheme="majorHAnsi" w:cs="Times New Roman"/>
          <w:sz w:val="24"/>
          <w:szCs w:val="24"/>
          <w:lang w:eastAsia="nb-NO"/>
        </w:rPr>
        <w:tab/>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Bogøy Velforening ytes tilskudd på kr 120.476,- til nye punkter for veilys.</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Bogøy Velforening – Infotavle</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Bogøy Velforening har søkt om tilskudd på kr 1.987,- til turistinformasjonstavle på </w:t>
      </w:r>
      <w:proofErr w:type="spellStart"/>
      <w:r w:rsidRPr="009369D1">
        <w:rPr>
          <w:rFonts w:asciiTheme="majorHAnsi" w:eastAsia="Times New Roman" w:hAnsiTheme="majorHAnsi" w:cs="Times New Roman"/>
          <w:sz w:val="24"/>
          <w:szCs w:val="24"/>
          <w:lang w:eastAsia="nb-NO"/>
        </w:rPr>
        <w:t>båtkaia</w:t>
      </w:r>
      <w:proofErr w:type="spellEnd"/>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Bogøy Velforening ytes tilskudd med kr 1.987,- til turistinformasjonstavle.</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Sauøy Velforening – Utstyr til grendehuset</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Sauøy Velforening har søkt om midler til investering av diverse utstyr til grendehuset.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Sauøy Velforening ytes tilskudd med kr 24.817,- til </w:t>
      </w:r>
      <w:proofErr w:type="spellStart"/>
      <w:r w:rsidRPr="009369D1">
        <w:rPr>
          <w:rFonts w:asciiTheme="majorHAnsi" w:eastAsia="Times New Roman" w:hAnsiTheme="majorHAnsi" w:cs="Times New Roman"/>
          <w:sz w:val="24"/>
          <w:szCs w:val="24"/>
          <w:lang w:eastAsia="nb-NO"/>
        </w:rPr>
        <w:t>inkjøp</w:t>
      </w:r>
      <w:proofErr w:type="spellEnd"/>
      <w:r w:rsidRPr="009369D1">
        <w:rPr>
          <w:rFonts w:asciiTheme="majorHAnsi" w:eastAsia="Times New Roman" w:hAnsiTheme="majorHAnsi" w:cs="Times New Roman"/>
          <w:sz w:val="24"/>
          <w:szCs w:val="24"/>
          <w:lang w:eastAsia="nb-NO"/>
        </w:rPr>
        <w:t xml:space="preserve"> av diverse utstyr til grendehuset. </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Hege Sørgård – Barn/unge i Mausund</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Hege Sørgård har på vegne av barn og unge søkt om tilskudd til diverse tiltak med kr 1.265.000,-. Økonomisjefen har vært i dialog med henne da søknaden har flere uklare punkter i forhold til økonomi og praktisk gjennomføring. Det er flere av tiltakene som trenger avklaringer i forhold til grunneier blant annet samt at kostnadene må kvalitetssikres gjennom innhenting av anbud etc. Hun rakk ikke å komme med en mer konkret søknad og oppsett av kostnadene.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Det skal også være en egen organisasjon som søker, ikke private personer. Søknaden har mange gode forslag, og det bør derfor vurderes om hele eller deler av søknaden bør gå via skolen, grendelag eller lignende slik at ny søknad kan vurderes i neste omgang.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Avslag.</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Froan Forretningsdrift AS – Fryselager og fendring av kai</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Froan Forretningsdrift AS har søkt om kr 200.000,-  til et elementfryseri for at fiskerne skal ha muligheten til å fiske agn å fryse inn før sesongstart. Dette for å kunne drive mer effektivt fiske ved at de slipper å drive å fiske etter agn i tillegg til å drive med krabbefiske. Alternativet i dag er å kjøpe agn fra Hitramat AS.</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lastRenderedPageBreak/>
        <w:t>De mener at noe av midlene i gitt i grønne konsesjoner må komme områder der verdiskapningen skjer til gode og at det er viktig at Froan har et fiskemottak.</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Det er også søkt om kr 50.000,- til fendring av kaia. Slik kaia er i dag utgjør den en sikkerhetsrisiko for mindre fartøyer og tilfredsstiller ikke HMS krav. Fendringen er </w:t>
      </w:r>
      <w:proofErr w:type="gramStart"/>
      <w:r w:rsidRPr="009369D1">
        <w:rPr>
          <w:rFonts w:asciiTheme="majorHAnsi" w:eastAsia="Times New Roman" w:hAnsiTheme="majorHAnsi" w:cs="Times New Roman"/>
          <w:sz w:val="24"/>
          <w:szCs w:val="24"/>
          <w:lang w:eastAsia="nb-NO"/>
        </w:rPr>
        <w:t>tilpasset  MS</w:t>
      </w:r>
      <w:proofErr w:type="gramEnd"/>
      <w:r w:rsidRPr="009369D1">
        <w:rPr>
          <w:rFonts w:asciiTheme="majorHAnsi" w:eastAsia="Times New Roman" w:hAnsiTheme="majorHAnsi" w:cs="Times New Roman"/>
          <w:sz w:val="24"/>
          <w:szCs w:val="24"/>
          <w:lang w:eastAsia="nb-NO"/>
        </w:rPr>
        <w:t xml:space="preserve"> </w:t>
      </w:r>
      <w:proofErr w:type="spellStart"/>
      <w:r w:rsidRPr="009369D1">
        <w:rPr>
          <w:rFonts w:asciiTheme="majorHAnsi" w:eastAsia="Times New Roman" w:hAnsiTheme="majorHAnsi" w:cs="Times New Roman"/>
          <w:sz w:val="24"/>
          <w:szCs w:val="24"/>
          <w:lang w:eastAsia="nb-NO"/>
        </w:rPr>
        <w:t>Frøyfart</w:t>
      </w:r>
      <w:proofErr w:type="spellEnd"/>
      <w:r w:rsidRPr="009369D1">
        <w:rPr>
          <w:rFonts w:asciiTheme="majorHAnsi" w:eastAsia="Times New Roman" w:hAnsiTheme="majorHAnsi" w:cs="Times New Roman"/>
          <w:sz w:val="24"/>
          <w:szCs w:val="24"/>
          <w:lang w:eastAsia="nb-NO"/>
        </w:rPr>
        <w:t xml:space="preserve"> og MS </w:t>
      </w:r>
      <w:proofErr w:type="spellStart"/>
      <w:r w:rsidRPr="009369D1">
        <w:rPr>
          <w:rFonts w:asciiTheme="majorHAnsi" w:eastAsia="Times New Roman" w:hAnsiTheme="majorHAnsi" w:cs="Times New Roman"/>
          <w:sz w:val="24"/>
          <w:szCs w:val="24"/>
          <w:lang w:eastAsia="nb-NO"/>
        </w:rPr>
        <w:t>Vetlefjord</w:t>
      </w:r>
      <w:proofErr w:type="spellEnd"/>
      <w:r w:rsidRPr="009369D1">
        <w:rPr>
          <w:rFonts w:asciiTheme="majorHAnsi" w:eastAsia="Times New Roman" w:hAnsiTheme="majorHAnsi" w:cs="Times New Roman"/>
          <w:sz w:val="24"/>
          <w:szCs w:val="24"/>
          <w:lang w:eastAsia="nb-NO"/>
        </w:rPr>
        <w:t xml:space="preserve">. Kaia mangler fendring i et område mellom de loddrette fendere som blir av rutebåtene. Dette området utgjør en lengde på </w:t>
      </w:r>
      <w:proofErr w:type="spellStart"/>
      <w:r w:rsidRPr="009369D1">
        <w:rPr>
          <w:rFonts w:asciiTheme="majorHAnsi" w:eastAsia="Times New Roman" w:hAnsiTheme="majorHAnsi" w:cs="Times New Roman"/>
          <w:sz w:val="24"/>
          <w:szCs w:val="24"/>
          <w:lang w:eastAsia="nb-NO"/>
        </w:rPr>
        <w:t>ca</w:t>
      </w:r>
      <w:proofErr w:type="spellEnd"/>
      <w:r w:rsidRPr="009369D1">
        <w:rPr>
          <w:rFonts w:asciiTheme="majorHAnsi" w:eastAsia="Times New Roman" w:hAnsiTheme="majorHAnsi" w:cs="Times New Roman"/>
          <w:sz w:val="24"/>
          <w:szCs w:val="24"/>
          <w:lang w:eastAsia="nb-NO"/>
        </w:rPr>
        <w:t xml:space="preserve"> 17 meter og en høyde på </w:t>
      </w:r>
      <w:proofErr w:type="spellStart"/>
      <w:r w:rsidRPr="009369D1">
        <w:rPr>
          <w:rFonts w:asciiTheme="majorHAnsi" w:eastAsia="Times New Roman" w:hAnsiTheme="majorHAnsi" w:cs="Times New Roman"/>
          <w:sz w:val="24"/>
          <w:szCs w:val="24"/>
          <w:lang w:eastAsia="nb-NO"/>
        </w:rPr>
        <w:t>ca</w:t>
      </w:r>
      <w:proofErr w:type="spellEnd"/>
      <w:r w:rsidRPr="009369D1">
        <w:rPr>
          <w:rFonts w:asciiTheme="majorHAnsi" w:eastAsia="Times New Roman" w:hAnsiTheme="majorHAnsi" w:cs="Times New Roman"/>
          <w:sz w:val="24"/>
          <w:szCs w:val="24"/>
          <w:lang w:eastAsia="nb-NO"/>
        </w:rPr>
        <w:t xml:space="preserve"> 3,5 meter.</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Frøya Øyråd ser viktigheten av at fiske opprettholdes i området, det er viktig for blant annet bosetting og opprettholdelse av fiskemottak.</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Det ytes tilskudd med kr 200.000,- til fryselager og fendring. </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Øyrekka.no/Wold Kysttransport AS – turistinformasjonsside på nett.</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Øyrekka.no/Wold Kysttransport AS har søkt om </w:t>
      </w:r>
      <w:proofErr w:type="gramStart"/>
      <w:r w:rsidRPr="009369D1">
        <w:rPr>
          <w:rFonts w:asciiTheme="majorHAnsi" w:eastAsia="Times New Roman" w:hAnsiTheme="majorHAnsi" w:cs="Times New Roman"/>
          <w:sz w:val="24"/>
          <w:szCs w:val="24"/>
          <w:lang w:eastAsia="nb-NO"/>
        </w:rPr>
        <w:t>kr  208.000</w:t>
      </w:r>
      <w:proofErr w:type="gramEnd"/>
      <w:r w:rsidRPr="009369D1">
        <w:rPr>
          <w:rFonts w:asciiTheme="majorHAnsi" w:eastAsia="Times New Roman" w:hAnsiTheme="majorHAnsi" w:cs="Times New Roman"/>
          <w:sz w:val="24"/>
          <w:szCs w:val="24"/>
          <w:lang w:eastAsia="nb-NO"/>
        </w:rPr>
        <w:t>,- til en ikke-kommersiell side for turistinformasjon for øyrekka.</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En del av postene i budsjettet er ting det ikke kan gis tilskudd til da det kommer inn under direkte driftsstøtte. Det velges derfor å se på konkrete tiltak som det kan gis tilskudd til da man er positive til at øyrekka promoteres.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Øyrekka.no/Wold Kysttransport AS tildeles kr 100.000,- til oversetting, promotering og innkjøp av billedmateriale.</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ind w:left="708"/>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Mausund Grendelag – Oppgradering av veilys.</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Mausund grendelag har søkt om støtte til oppgradering av veilysanlegget i Mausund med kr 200.000,-. De har siden 2012 brukt i overkant av 1 million </w:t>
      </w:r>
      <w:proofErr w:type="gramStart"/>
      <w:r w:rsidRPr="009369D1">
        <w:rPr>
          <w:rFonts w:asciiTheme="majorHAnsi" w:eastAsia="Times New Roman" w:hAnsiTheme="majorHAnsi" w:cs="Times New Roman"/>
          <w:sz w:val="24"/>
          <w:szCs w:val="24"/>
          <w:lang w:eastAsia="nb-NO"/>
        </w:rPr>
        <w:t>kroner  av</w:t>
      </w:r>
      <w:proofErr w:type="gramEnd"/>
      <w:r w:rsidRPr="009369D1">
        <w:rPr>
          <w:rFonts w:asciiTheme="majorHAnsi" w:eastAsia="Times New Roman" w:hAnsiTheme="majorHAnsi" w:cs="Times New Roman"/>
          <w:sz w:val="24"/>
          <w:szCs w:val="24"/>
          <w:lang w:eastAsia="nb-NO"/>
        </w:rPr>
        <w:t xml:space="preserve"> egne midler samt at de har mottatt </w:t>
      </w:r>
      <w:proofErr w:type="spellStart"/>
      <w:r w:rsidRPr="009369D1">
        <w:rPr>
          <w:rFonts w:asciiTheme="majorHAnsi" w:eastAsia="Times New Roman" w:hAnsiTheme="majorHAnsi" w:cs="Times New Roman"/>
          <w:sz w:val="24"/>
          <w:szCs w:val="24"/>
          <w:lang w:eastAsia="nb-NO"/>
        </w:rPr>
        <w:t>ca</w:t>
      </w:r>
      <w:proofErr w:type="spellEnd"/>
      <w:r w:rsidRPr="009369D1">
        <w:rPr>
          <w:rFonts w:asciiTheme="majorHAnsi" w:eastAsia="Times New Roman" w:hAnsiTheme="majorHAnsi" w:cs="Times New Roman"/>
          <w:sz w:val="24"/>
          <w:szCs w:val="24"/>
          <w:lang w:eastAsia="nb-NO"/>
        </w:rPr>
        <w:t xml:space="preserve"> 500.000,- i gaver fra utenforstående givere. Det gjenstående arbeidet er stipulert til 1,4 millioner kroner.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Tilrådning:</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Mausund Grendelag gis et tilskudd på kr 200.000,- til oppgradering av veilysanlegget i Mausund.</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Sauøy Velforening – Slokkemateriell</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Sauøy Velforening søker om tilskudd til innkjøp av utstyr til slokking av lyng/gressbrann og husbrann. De ønsker seg vifter for å slå ned lyng og gressbrann med samt en mobil pumpe pluss slanger. En vifte koster kr 500,- og </w:t>
      </w:r>
      <w:proofErr w:type="spellStart"/>
      <w:r w:rsidRPr="009369D1">
        <w:rPr>
          <w:rFonts w:asciiTheme="majorHAnsi" w:eastAsia="Times New Roman" w:hAnsiTheme="majorHAnsi" w:cs="Times New Roman"/>
          <w:sz w:val="24"/>
          <w:szCs w:val="24"/>
          <w:lang w:eastAsia="nb-NO"/>
        </w:rPr>
        <w:t>i følge</w:t>
      </w:r>
      <w:proofErr w:type="spellEnd"/>
      <w:r w:rsidRPr="009369D1">
        <w:rPr>
          <w:rFonts w:asciiTheme="majorHAnsi" w:eastAsia="Times New Roman" w:hAnsiTheme="majorHAnsi" w:cs="Times New Roman"/>
          <w:sz w:val="24"/>
          <w:szCs w:val="24"/>
          <w:lang w:eastAsia="nb-NO"/>
        </w:rPr>
        <w:t xml:space="preserve"> tilbud fra Albert E. Olsen vil en pumpe med nødvendig utstyr koste kroner 100.274 eks mva.</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Sauøy Velforening ytes tilskudd med kr 130.000,- til brannslokkingsutstyr.</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lastRenderedPageBreak/>
        <w:t>Enstemmig vedtatt</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Øyrekka folkehøgskole</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I henhold til regelverk og kriterier kan det ikke ytes tilskudd til utredelse av et usikkert prosjekt (for eksempel for å utrede og utarbeide søknader. Videre må midlene knyttes til et konkret vedtatt investeringsprosjekt. Dette betyr at Mausund Folkehøgskole AS sin søknad ikke fyller kriteriene for tildeling fra grønne konsesjoner.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Avslag</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ind w:left="708"/>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Mausund – Feltstasjon</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Mausund Feltstasjon AS har søkt om kr 200.000,-  fra Grønne konsesjoner til videreutvikling av Mausund Feltstasjon AS.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Avslag. Det er for tidlig i prosjektet, søker oppfordres til å komme tilbake med ny </w:t>
      </w:r>
      <w:proofErr w:type="gramStart"/>
      <w:r w:rsidRPr="009369D1">
        <w:rPr>
          <w:rFonts w:asciiTheme="majorHAnsi" w:eastAsia="Times New Roman" w:hAnsiTheme="majorHAnsi" w:cs="Times New Roman"/>
          <w:sz w:val="24"/>
          <w:szCs w:val="24"/>
          <w:lang w:eastAsia="nb-NO"/>
        </w:rPr>
        <w:t>søknad  med</w:t>
      </w:r>
      <w:proofErr w:type="gramEnd"/>
      <w:r w:rsidRPr="009369D1">
        <w:rPr>
          <w:rFonts w:asciiTheme="majorHAnsi" w:eastAsia="Times New Roman" w:hAnsiTheme="majorHAnsi" w:cs="Times New Roman"/>
          <w:sz w:val="24"/>
          <w:szCs w:val="24"/>
          <w:lang w:eastAsia="nb-NO"/>
        </w:rPr>
        <w:t xml:space="preserve"> en mer spesifikk finansieringsplan ved neste tildeling av midler. </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ind w:left="708"/>
        <w:rPr>
          <w:rFonts w:asciiTheme="majorHAnsi" w:eastAsia="Times New Roman" w:hAnsiTheme="majorHAnsi" w:cs="Times New Roman"/>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Sula Grendelag – Fiskeværsmuseum på Sula</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Sula Grendelag har søkt om kr 169.500,- til etablering av et </w:t>
      </w:r>
      <w:proofErr w:type="spellStart"/>
      <w:r w:rsidRPr="009369D1">
        <w:rPr>
          <w:rFonts w:asciiTheme="majorHAnsi" w:eastAsia="Times New Roman" w:hAnsiTheme="majorHAnsi" w:cs="Times New Roman"/>
          <w:sz w:val="24"/>
          <w:szCs w:val="24"/>
          <w:lang w:eastAsia="nb-NO"/>
        </w:rPr>
        <w:t>fiskeværmuseum</w:t>
      </w:r>
      <w:proofErr w:type="spellEnd"/>
      <w:r w:rsidRPr="009369D1">
        <w:rPr>
          <w:rFonts w:asciiTheme="majorHAnsi" w:eastAsia="Times New Roman" w:hAnsiTheme="majorHAnsi" w:cs="Times New Roman"/>
          <w:sz w:val="24"/>
          <w:szCs w:val="24"/>
          <w:lang w:eastAsia="nb-NO"/>
        </w:rPr>
        <w:t xml:space="preserve"> i Sula grendehus.</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Frøya Øyråd tilråder at det gis tilskudd med kr 169.500,-  til opprettelse av </w:t>
      </w:r>
      <w:proofErr w:type="spellStart"/>
      <w:r w:rsidRPr="009369D1">
        <w:rPr>
          <w:rFonts w:asciiTheme="majorHAnsi" w:eastAsia="Times New Roman" w:hAnsiTheme="majorHAnsi" w:cs="Times New Roman"/>
          <w:sz w:val="24"/>
          <w:szCs w:val="24"/>
          <w:lang w:eastAsia="nb-NO"/>
        </w:rPr>
        <w:t>fiskeværmuseum</w:t>
      </w:r>
      <w:proofErr w:type="spellEnd"/>
      <w:r w:rsidRPr="009369D1">
        <w:rPr>
          <w:rFonts w:asciiTheme="majorHAnsi" w:eastAsia="Times New Roman" w:hAnsiTheme="majorHAnsi" w:cs="Times New Roman"/>
          <w:sz w:val="24"/>
          <w:szCs w:val="24"/>
          <w:lang w:eastAsia="nb-NO"/>
        </w:rPr>
        <w:t xml:space="preserve"> på Sula.</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ind w:left="708"/>
        <w:rPr>
          <w:rFonts w:asciiTheme="majorHAnsi" w:eastAsia="Times New Roman" w:hAnsiTheme="majorHAnsi" w:cs="Times New Roman"/>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Oda fra havet – Tribuner</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Oda fra havet har søkt om tilskudd på kr 175.000,- til tribune for bruk under forestillingen Oda fra havet.</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Frøya Øyråd tilråder at det gis tilskudd med kr 175.000,- til tribuner for bruk under forestillingen Oda fra havet.</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ind w:left="708"/>
        <w:rPr>
          <w:rFonts w:asciiTheme="majorHAnsi" w:eastAsia="Times New Roman" w:hAnsiTheme="majorHAnsi" w:cs="Times New Roman"/>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Sula Grendelag – Informasjonstavler på Sula</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Sula Grendelag ønsker å gi tilreisende til Sula mer informasjon om fiskeværets severdigheter, opplevelser og historie og søker derfor om kr 200.000,- for å muliggjøre oppsetting av åtte informasjonstavler på øya.</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Frøya Øyråd tilråder at det gis tilskudd med kr 200.000,- til oppsetting av informasjonstavler.</w:t>
      </w:r>
    </w:p>
    <w:p w:rsidR="009369D1" w:rsidRPr="009369D1" w:rsidRDefault="009369D1" w:rsidP="009369D1">
      <w:pPr>
        <w:spacing w:after="0" w:line="240" w:lineRule="auto"/>
        <w:jc w:val="both"/>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jc w:val="both"/>
        <w:rPr>
          <w:rFonts w:asciiTheme="majorHAnsi" w:eastAsia="Times New Roman" w:hAnsiTheme="majorHAnsi" w:cs="Times New Roman"/>
          <w:b/>
          <w:sz w:val="24"/>
          <w:szCs w:val="24"/>
          <w:lang w:eastAsia="nb-NO"/>
        </w:rPr>
      </w:pPr>
    </w:p>
    <w:p w:rsidR="009369D1" w:rsidRPr="009369D1" w:rsidRDefault="009369D1" w:rsidP="009369D1">
      <w:pPr>
        <w:numPr>
          <w:ilvl w:val="0"/>
          <w:numId w:val="4"/>
        </w:numPr>
        <w:spacing w:after="0" w:line="240" w:lineRule="auto"/>
        <w:ind w:left="426" w:hanging="426"/>
        <w:rPr>
          <w:rFonts w:asciiTheme="majorHAnsi" w:eastAsia="Times New Roman" w:hAnsiTheme="majorHAnsi" w:cs="Times New Roman"/>
          <w:b/>
          <w:sz w:val="24"/>
          <w:szCs w:val="24"/>
          <w:lang w:eastAsia="nb-NO"/>
        </w:rPr>
      </w:pPr>
      <w:proofErr w:type="spellStart"/>
      <w:r w:rsidRPr="009369D1">
        <w:rPr>
          <w:rFonts w:asciiTheme="majorHAnsi" w:eastAsia="Times New Roman" w:hAnsiTheme="majorHAnsi" w:cs="Times New Roman"/>
          <w:b/>
          <w:sz w:val="24"/>
          <w:szCs w:val="24"/>
          <w:lang w:eastAsia="nb-NO"/>
        </w:rPr>
        <w:lastRenderedPageBreak/>
        <w:t>Froheim</w:t>
      </w:r>
      <w:proofErr w:type="spellEnd"/>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 xml:space="preserve">I henhold til regelverk og kriterier kan det ikke ytes tilskudd til utredelse av et usikkert prosjekt (for eksempel for å utrede og utarbeide søknader). Videre må midlene knyttes til et konkret vedtatt investeringsprosjekt. Dette betyr at </w:t>
      </w:r>
      <w:proofErr w:type="spellStart"/>
      <w:r w:rsidRPr="009369D1">
        <w:rPr>
          <w:rFonts w:asciiTheme="majorHAnsi" w:eastAsia="Times New Roman" w:hAnsiTheme="majorHAnsi" w:cs="Times New Roman"/>
          <w:sz w:val="24"/>
          <w:szCs w:val="24"/>
          <w:lang w:eastAsia="nb-NO"/>
        </w:rPr>
        <w:t>Froheim</w:t>
      </w:r>
      <w:proofErr w:type="spellEnd"/>
      <w:r w:rsidRPr="009369D1">
        <w:rPr>
          <w:rFonts w:asciiTheme="majorHAnsi" w:eastAsia="Times New Roman" w:hAnsiTheme="majorHAnsi" w:cs="Times New Roman"/>
          <w:sz w:val="24"/>
          <w:szCs w:val="24"/>
          <w:lang w:eastAsia="nb-NO"/>
        </w:rPr>
        <w:t xml:space="preserve"> sin søknad ikke fyller kriteriene for tildeling fra grønne konsesjoner.  Frøya Øyråd ser imidlertid svært positivt på prosjektet.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b/>
          <w:sz w:val="24"/>
          <w:szCs w:val="24"/>
          <w:lang w:eastAsia="nb-NO"/>
        </w:rPr>
        <w:t>Tilrådning:</w:t>
      </w:r>
      <w:r w:rsidRPr="009369D1">
        <w:rPr>
          <w:rFonts w:asciiTheme="majorHAnsi" w:eastAsia="Times New Roman" w:hAnsiTheme="majorHAnsi" w:cs="Times New Roman"/>
          <w:sz w:val="24"/>
          <w:szCs w:val="24"/>
          <w:lang w:eastAsia="nb-NO"/>
        </w:rPr>
        <w:t xml:space="preserve"> </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Avslag.</w:t>
      </w:r>
    </w:p>
    <w:p w:rsidR="009369D1" w:rsidRPr="009369D1" w:rsidRDefault="009369D1" w:rsidP="009369D1">
      <w:pPr>
        <w:spacing w:after="0" w:line="240" w:lineRule="auto"/>
        <w:jc w:val="both"/>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Oppfølging av tiltak</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p>
    <w:p w:rsidR="009369D1" w:rsidRPr="009369D1" w:rsidRDefault="009369D1" w:rsidP="009369D1">
      <w:pPr>
        <w:spacing w:after="0" w:line="240" w:lineRule="auto"/>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Frøya Øyråd er av den oppfatning av at tiltakene må følges opp fra kommunen sin side og foreslår derfor følgende:</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Tilskudd som ikke er benyttet innen to år går tilbake til øyrekken sin pott av Grønne konsesjoner.</w:t>
      </w: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p>
    <w:p w:rsidR="009369D1" w:rsidRPr="009369D1" w:rsidRDefault="009369D1" w:rsidP="009369D1">
      <w:pPr>
        <w:spacing w:after="0" w:line="240" w:lineRule="auto"/>
        <w:jc w:val="both"/>
        <w:rPr>
          <w:rFonts w:asciiTheme="majorHAnsi" w:eastAsia="Times New Roman" w:hAnsiTheme="majorHAnsi" w:cs="Times New Roman"/>
          <w:sz w:val="24"/>
          <w:szCs w:val="24"/>
          <w:lang w:eastAsia="nb-NO"/>
        </w:rPr>
      </w:pPr>
      <w:r w:rsidRPr="009369D1">
        <w:rPr>
          <w:rFonts w:asciiTheme="majorHAnsi" w:eastAsia="Times New Roman" w:hAnsiTheme="majorHAnsi" w:cs="Times New Roman"/>
          <w:sz w:val="24"/>
          <w:szCs w:val="24"/>
          <w:lang w:eastAsia="nb-NO"/>
        </w:rPr>
        <w:t>Det skal innen samme frist som ovenfor gis tilbakemelding til Frøya kommune v/økonomisjefen på hvordan pengene er brukt. Hvis pengene ikke er brukt i henhold til retningslinjene skal pengene gå tilbake til øyrekken sin pott av Grønne konsesjoner.</w:t>
      </w:r>
    </w:p>
    <w:p w:rsidR="009369D1" w:rsidRPr="009369D1" w:rsidRDefault="009369D1" w:rsidP="009369D1">
      <w:pPr>
        <w:spacing w:after="0" w:line="240" w:lineRule="auto"/>
        <w:rPr>
          <w:rFonts w:asciiTheme="majorHAnsi" w:eastAsia="Times New Roman" w:hAnsiTheme="majorHAnsi" w:cs="Times New Roman"/>
          <w:b/>
          <w:sz w:val="24"/>
          <w:szCs w:val="24"/>
          <w:lang w:eastAsia="nb-NO"/>
        </w:rPr>
      </w:pPr>
      <w:r w:rsidRPr="009369D1">
        <w:rPr>
          <w:rFonts w:asciiTheme="majorHAnsi" w:eastAsia="Times New Roman" w:hAnsiTheme="majorHAnsi" w:cs="Times New Roman"/>
          <w:b/>
          <w:sz w:val="24"/>
          <w:szCs w:val="24"/>
          <w:lang w:eastAsia="nb-NO"/>
        </w:rPr>
        <w:t>Enstemmig vedtatt.</w:t>
      </w:r>
    </w:p>
    <w:p w:rsidR="00674299" w:rsidRPr="009369D1" w:rsidRDefault="00674299" w:rsidP="008876CF">
      <w:pPr>
        <w:rPr>
          <w:rFonts w:asciiTheme="majorHAnsi" w:hAnsiTheme="majorHAnsi" w:cs="Times New Roman"/>
          <w:b/>
          <w:sz w:val="24"/>
          <w:szCs w:val="24"/>
        </w:rPr>
      </w:pPr>
    </w:p>
    <w:p w:rsidR="00250820" w:rsidRPr="009369D1" w:rsidRDefault="00825679" w:rsidP="008876CF">
      <w:pPr>
        <w:rPr>
          <w:rFonts w:asciiTheme="majorHAnsi" w:hAnsiTheme="majorHAnsi" w:cs="Times New Roman"/>
          <w:b/>
          <w:sz w:val="24"/>
          <w:szCs w:val="24"/>
        </w:rPr>
      </w:pPr>
      <w:r w:rsidRPr="009369D1">
        <w:rPr>
          <w:rFonts w:asciiTheme="majorHAnsi" w:hAnsiTheme="majorHAnsi" w:cs="Times New Roman"/>
          <w:b/>
          <w:sz w:val="24"/>
          <w:szCs w:val="24"/>
        </w:rPr>
        <w:t xml:space="preserve">Sak 2 - </w:t>
      </w:r>
      <w:r w:rsidR="001F1306" w:rsidRPr="009369D1">
        <w:rPr>
          <w:rFonts w:asciiTheme="majorHAnsi" w:hAnsiTheme="majorHAnsi" w:cs="Times New Roman"/>
          <w:b/>
          <w:sz w:val="24"/>
          <w:szCs w:val="24"/>
        </w:rPr>
        <w:t>Nytt medlem</w:t>
      </w:r>
      <w:r w:rsidR="00674299" w:rsidRPr="009369D1">
        <w:rPr>
          <w:rFonts w:asciiTheme="majorHAnsi" w:hAnsiTheme="majorHAnsi" w:cs="Times New Roman"/>
          <w:b/>
          <w:sz w:val="24"/>
          <w:szCs w:val="24"/>
        </w:rPr>
        <w:t xml:space="preserve"> fra Froan</w:t>
      </w:r>
      <w:r w:rsidR="001F1306" w:rsidRPr="009369D1">
        <w:rPr>
          <w:rFonts w:asciiTheme="majorHAnsi" w:hAnsiTheme="majorHAnsi" w:cs="Times New Roman"/>
          <w:b/>
          <w:sz w:val="24"/>
          <w:szCs w:val="24"/>
        </w:rPr>
        <w:t xml:space="preserve"> i Frøya Øyrådet</w:t>
      </w:r>
    </w:p>
    <w:p w:rsidR="001F1306" w:rsidRPr="009369D1" w:rsidRDefault="001F1306" w:rsidP="00674299">
      <w:pPr>
        <w:rPr>
          <w:rFonts w:asciiTheme="majorHAnsi" w:hAnsiTheme="majorHAnsi" w:cs="Times New Roman"/>
          <w:sz w:val="24"/>
          <w:szCs w:val="24"/>
        </w:rPr>
      </w:pPr>
      <w:r w:rsidRPr="009369D1">
        <w:rPr>
          <w:rFonts w:asciiTheme="majorHAnsi" w:hAnsiTheme="majorHAnsi" w:cs="Times New Roman"/>
          <w:sz w:val="24"/>
          <w:szCs w:val="24"/>
        </w:rPr>
        <w:t>Sverre Haarstad går ut</w:t>
      </w:r>
    </w:p>
    <w:p w:rsidR="001F1306" w:rsidRPr="009369D1" w:rsidRDefault="001F1306" w:rsidP="00674299">
      <w:pPr>
        <w:rPr>
          <w:rFonts w:asciiTheme="majorHAnsi" w:hAnsiTheme="majorHAnsi" w:cs="Times New Roman"/>
          <w:sz w:val="24"/>
          <w:szCs w:val="24"/>
        </w:rPr>
      </w:pPr>
      <w:r w:rsidRPr="009369D1">
        <w:rPr>
          <w:rFonts w:asciiTheme="majorHAnsi" w:hAnsiTheme="majorHAnsi" w:cs="Times New Roman"/>
          <w:sz w:val="24"/>
          <w:szCs w:val="24"/>
        </w:rPr>
        <w:t>Lilly gården rykker opp til fast medlem</w:t>
      </w:r>
    </w:p>
    <w:p w:rsidR="001F1306" w:rsidRPr="009369D1" w:rsidRDefault="001F1306" w:rsidP="00674299">
      <w:pPr>
        <w:rPr>
          <w:rFonts w:asciiTheme="majorHAnsi" w:hAnsiTheme="majorHAnsi" w:cs="Times New Roman"/>
          <w:sz w:val="24"/>
          <w:szCs w:val="24"/>
        </w:rPr>
      </w:pPr>
      <w:r w:rsidRPr="009369D1">
        <w:rPr>
          <w:rFonts w:asciiTheme="majorHAnsi" w:hAnsiTheme="majorHAnsi" w:cs="Times New Roman"/>
          <w:sz w:val="24"/>
          <w:szCs w:val="24"/>
        </w:rPr>
        <w:t>Elinor Eidsvåg kommer inn som vara</w:t>
      </w:r>
    </w:p>
    <w:p w:rsidR="001F1306" w:rsidRPr="009369D1" w:rsidRDefault="001F1306" w:rsidP="00674299">
      <w:pPr>
        <w:rPr>
          <w:rFonts w:asciiTheme="majorHAnsi" w:hAnsiTheme="majorHAnsi" w:cs="Times New Roman"/>
          <w:sz w:val="24"/>
          <w:szCs w:val="24"/>
        </w:rPr>
      </w:pPr>
      <w:r w:rsidRPr="009369D1">
        <w:rPr>
          <w:rFonts w:asciiTheme="majorHAnsi" w:hAnsiTheme="majorHAnsi" w:cs="Times New Roman"/>
          <w:sz w:val="24"/>
          <w:szCs w:val="24"/>
        </w:rPr>
        <w:t>Frøya Øyråd tar dette til etterretning.</w:t>
      </w:r>
    </w:p>
    <w:p w:rsidR="001F1306" w:rsidRPr="009369D1" w:rsidRDefault="001F1306" w:rsidP="00752043">
      <w:pPr>
        <w:ind w:left="708"/>
        <w:rPr>
          <w:rFonts w:asciiTheme="majorHAnsi" w:hAnsiTheme="majorHAnsi" w:cs="Times New Roman"/>
          <w:sz w:val="24"/>
          <w:szCs w:val="24"/>
        </w:rPr>
      </w:pPr>
    </w:p>
    <w:p w:rsidR="001F1306" w:rsidRPr="009369D1" w:rsidRDefault="001F1306" w:rsidP="00674299">
      <w:pPr>
        <w:rPr>
          <w:rFonts w:asciiTheme="majorHAnsi" w:hAnsiTheme="majorHAnsi" w:cs="Times New Roman"/>
          <w:b/>
          <w:sz w:val="24"/>
          <w:szCs w:val="24"/>
        </w:rPr>
      </w:pPr>
      <w:r w:rsidRPr="009369D1">
        <w:rPr>
          <w:rFonts w:asciiTheme="majorHAnsi" w:hAnsiTheme="majorHAnsi" w:cs="Times New Roman"/>
          <w:b/>
          <w:sz w:val="24"/>
          <w:szCs w:val="24"/>
        </w:rPr>
        <w:t>Sak 3 – Aktivitetskalender</w:t>
      </w:r>
    </w:p>
    <w:p w:rsidR="001F1306" w:rsidRPr="009369D1" w:rsidRDefault="001F1306" w:rsidP="00674299">
      <w:pPr>
        <w:jc w:val="both"/>
        <w:rPr>
          <w:rFonts w:asciiTheme="majorHAnsi" w:hAnsiTheme="majorHAnsi" w:cs="Times New Roman"/>
          <w:sz w:val="24"/>
          <w:szCs w:val="24"/>
        </w:rPr>
      </w:pPr>
      <w:r w:rsidRPr="009369D1">
        <w:rPr>
          <w:rFonts w:asciiTheme="majorHAnsi" w:hAnsiTheme="majorHAnsi" w:cs="Times New Roman"/>
          <w:sz w:val="24"/>
          <w:szCs w:val="24"/>
        </w:rPr>
        <w:t>Det har vært greit å ha en oversikt over aktivitetene som skal skje i øyrekken. Håvard har vært i kontakt med Frøya kommune, Mona Skarsvåg for å se på muligheten til få til en kalender.</w:t>
      </w:r>
    </w:p>
    <w:p w:rsidR="001F1306" w:rsidRPr="009369D1" w:rsidRDefault="00674299" w:rsidP="00674299">
      <w:pPr>
        <w:jc w:val="both"/>
        <w:rPr>
          <w:rFonts w:asciiTheme="majorHAnsi" w:hAnsiTheme="majorHAnsi" w:cs="Times New Roman"/>
          <w:sz w:val="24"/>
          <w:szCs w:val="24"/>
        </w:rPr>
      </w:pPr>
      <w:r w:rsidRPr="009369D1">
        <w:rPr>
          <w:rFonts w:asciiTheme="majorHAnsi" w:hAnsiTheme="majorHAnsi" w:cs="Times New Roman"/>
          <w:sz w:val="24"/>
          <w:szCs w:val="24"/>
        </w:rPr>
        <w:t>Er det en mulighet for at Ø</w:t>
      </w:r>
      <w:r w:rsidR="001F1306" w:rsidRPr="009369D1">
        <w:rPr>
          <w:rFonts w:asciiTheme="majorHAnsi" w:hAnsiTheme="majorHAnsi" w:cs="Times New Roman"/>
          <w:sz w:val="24"/>
          <w:szCs w:val="24"/>
        </w:rPr>
        <w:t xml:space="preserve">yrekka.no kan </w:t>
      </w:r>
      <w:proofErr w:type="spellStart"/>
      <w:r w:rsidR="001F1306" w:rsidRPr="009369D1">
        <w:rPr>
          <w:rFonts w:asciiTheme="majorHAnsi" w:hAnsiTheme="majorHAnsi" w:cs="Times New Roman"/>
          <w:sz w:val="24"/>
          <w:szCs w:val="24"/>
        </w:rPr>
        <w:t>evt</w:t>
      </w:r>
      <w:proofErr w:type="spellEnd"/>
      <w:r w:rsidR="001F1306" w:rsidRPr="009369D1">
        <w:rPr>
          <w:rFonts w:asciiTheme="majorHAnsi" w:hAnsiTheme="majorHAnsi" w:cs="Times New Roman"/>
          <w:sz w:val="24"/>
          <w:szCs w:val="24"/>
        </w:rPr>
        <w:t xml:space="preserve"> </w:t>
      </w:r>
      <w:r w:rsidRPr="009369D1">
        <w:rPr>
          <w:rFonts w:asciiTheme="majorHAnsi" w:hAnsiTheme="majorHAnsi" w:cs="Times New Roman"/>
          <w:sz w:val="24"/>
          <w:szCs w:val="24"/>
        </w:rPr>
        <w:t xml:space="preserve">lage en </w:t>
      </w:r>
      <w:proofErr w:type="spellStart"/>
      <w:r w:rsidRPr="009369D1">
        <w:rPr>
          <w:rFonts w:asciiTheme="majorHAnsi" w:hAnsiTheme="majorHAnsi" w:cs="Times New Roman"/>
          <w:sz w:val="24"/>
          <w:szCs w:val="24"/>
        </w:rPr>
        <w:t>eventside</w:t>
      </w:r>
      <w:proofErr w:type="spellEnd"/>
      <w:r w:rsidRPr="009369D1">
        <w:rPr>
          <w:rFonts w:asciiTheme="majorHAnsi" w:hAnsiTheme="majorHAnsi" w:cs="Times New Roman"/>
          <w:sz w:val="24"/>
          <w:szCs w:val="24"/>
        </w:rPr>
        <w:t xml:space="preserve"> på sine sider? Tove snakker med Ø</w:t>
      </w:r>
      <w:r w:rsidR="00825679" w:rsidRPr="009369D1">
        <w:rPr>
          <w:rFonts w:asciiTheme="majorHAnsi" w:hAnsiTheme="majorHAnsi" w:cs="Times New Roman"/>
          <w:sz w:val="24"/>
          <w:szCs w:val="24"/>
        </w:rPr>
        <w:t xml:space="preserve">yrekka.no </w:t>
      </w:r>
      <w:r w:rsidRPr="009369D1">
        <w:rPr>
          <w:rFonts w:asciiTheme="majorHAnsi" w:hAnsiTheme="majorHAnsi" w:cs="Times New Roman"/>
          <w:sz w:val="24"/>
          <w:szCs w:val="24"/>
        </w:rPr>
        <w:t xml:space="preserve">for å høre om </w:t>
      </w:r>
      <w:bookmarkStart w:id="0" w:name="_GoBack"/>
      <w:bookmarkEnd w:id="0"/>
      <w:r w:rsidR="00825679" w:rsidRPr="009369D1">
        <w:rPr>
          <w:rFonts w:asciiTheme="majorHAnsi" w:hAnsiTheme="majorHAnsi" w:cs="Times New Roman"/>
          <w:sz w:val="24"/>
          <w:szCs w:val="24"/>
        </w:rPr>
        <w:t xml:space="preserve">de har mulighet for dette. </w:t>
      </w:r>
      <w:r w:rsidRPr="009369D1">
        <w:rPr>
          <w:rFonts w:asciiTheme="majorHAnsi" w:hAnsiTheme="majorHAnsi" w:cs="Times New Roman"/>
          <w:sz w:val="24"/>
          <w:szCs w:val="24"/>
        </w:rPr>
        <w:t xml:space="preserve">Tove informerer Frøya Øyråd på mail etterpå </w:t>
      </w:r>
      <w:r w:rsidR="00825679" w:rsidRPr="009369D1">
        <w:rPr>
          <w:rFonts w:asciiTheme="majorHAnsi" w:hAnsiTheme="majorHAnsi" w:cs="Times New Roman"/>
          <w:sz w:val="24"/>
          <w:szCs w:val="24"/>
        </w:rPr>
        <w:t>Sender en mail slik at vi vet hvordan vi skal håndtere det med innmelding av arrangement.</w:t>
      </w:r>
    </w:p>
    <w:p w:rsidR="00674299" w:rsidRPr="009369D1" w:rsidRDefault="00674299" w:rsidP="00674299">
      <w:pPr>
        <w:jc w:val="both"/>
        <w:rPr>
          <w:rFonts w:asciiTheme="majorHAnsi" w:hAnsiTheme="majorHAnsi" w:cs="Times New Roman"/>
          <w:b/>
          <w:sz w:val="24"/>
          <w:szCs w:val="24"/>
        </w:rPr>
      </w:pPr>
      <w:r w:rsidRPr="009369D1">
        <w:rPr>
          <w:rFonts w:asciiTheme="majorHAnsi" w:hAnsiTheme="majorHAnsi" w:cs="Times New Roman"/>
          <w:b/>
          <w:sz w:val="24"/>
          <w:szCs w:val="24"/>
        </w:rPr>
        <w:t>Kjente arrangement pr i dag:</w:t>
      </w:r>
    </w:p>
    <w:p w:rsidR="001F1306" w:rsidRPr="009369D1" w:rsidRDefault="001F1306" w:rsidP="00674299">
      <w:pPr>
        <w:spacing w:after="0"/>
        <w:jc w:val="both"/>
        <w:rPr>
          <w:rFonts w:asciiTheme="majorHAnsi" w:hAnsiTheme="majorHAnsi" w:cs="Times New Roman"/>
          <w:sz w:val="24"/>
          <w:szCs w:val="24"/>
        </w:rPr>
      </w:pPr>
      <w:r w:rsidRPr="009369D1">
        <w:rPr>
          <w:rFonts w:asciiTheme="majorHAnsi" w:hAnsiTheme="majorHAnsi" w:cs="Times New Roman"/>
          <w:sz w:val="24"/>
          <w:szCs w:val="24"/>
        </w:rPr>
        <w:t xml:space="preserve">Halten: </w:t>
      </w:r>
      <w:r w:rsidR="00674299" w:rsidRPr="009369D1">
        <w:rPr>
          <w:rFonts w:asciiTheme="majorHAnsi" w:hAnsiTheme="majorHAnsi" w:cs="Times New Roman"/>
          <w:sz w:val="24"/>
          <w:szCs w:val="24"/>
        </w:rPr>
        <w:tab/>
      </w:r>
      <w:r w:rsidR="00674299" w:rsidRPr="009369D1">
        <w:rPr>
          <w:rFonts w:asciiTheme="majorHAnsi" w:hAnsiTheme="majorHAnsi" w:cs="Times New Roman"/>
          <w:sz w:val="24"/>
          <w:szCs w:val="24"/>
        </w:rPr>
        <w:tab/>
      </w:r>
      <w:proofErr w:type="spellStart"/>
      <w:r w:rsidRPr="009369D1">
        <w:rPr>
          <w:rFonts w:asciiTheme="majorHAnsi" w:hAnsiTheme="majorHAnsi" w:cs="Times New Roman"/>
          <w:sz w:val="24"/>
          <w:szCs w:val="24"/>
        </w:rPr>
        <w:t>Haltendagen</w:t>
      </w:r>
      <w:proofErr w:type="spellEnd"/>
      <w:r w:rsidRPr="009369D1">
        <w:rPr>
          <w:rFonts w:asciiTheme="majorHAnsi" w:hAnsiTheme="majorHAnsi" w:cs="Times New Roman"/>
          <w:sz w:val="24"/>
          <w:szCs w:val="24"/>
        </w:rPr>
        <w:t xml:space="preserve"> 15. juli</w:t>
      </w:r>
    </w:p>
    <w:p w:rsidR="001F1306" w:rsidRPr="009369D1" w:rsidRDefault="001F1306" w:rsidP="00674299">
      <w:pPr>
        <w:spacing w:after="0"/>
        <w:jc w:val="both"/>
        <w:rPr>
          <w:rFonts w:asciiTheme="majorHAnsi" w:hAnsiTheme="majorHAnsi" w:cs="Times New Roman"/>
          <w:sz w:val="24"/>
          <w:szCs w:val="24"/>
        </w:rPr>
      </w:pPr>
      <w:r w:rsidRPr="009369D1">
        <w:rPr>
          <w:rFonts w:asciiTheme="majorHAnsi" w:hAnsiTheme="majorHAnsi" w:cs="Times New Roman"/>
          <w:sz w:val="24"/>
          <w:szCs w:val="24"/>
        </w:rPr>
        <w:t xml:space="preserve">Sauøy: </w:t>
      </w:r>
      <w:r w:rsidR="00674299" w:rsidRPr="009369D1">
        <w:rPr>
          <w:rFonts w:asciiTheme="majorHAnsi" w:hAnsiTheme="majorHAnsi" w:cs="Times New Roman"/>
          <w:sz w:val="24"/>
          <w:szCs w:val="24"/>
        </w:rPr>
        <w:tab/>
      </w:r>
      <w:r w:rsidR="00674299" w:rsidRPr="009369D1">
        <w:rPr>
          <w:rFonts w:asciiTheme="majorHAnsi" w:hAnsiTheme="majorHAnsi" w:cs="Times New Roman"/>
          <w:sz w:val="24"/>
          <w:szCs w:val="24"/>
        </w:rPr>
        <w:tab/>
      </w:r>
      <w:r w:rsidR="009369D1">
        <w:rPr>
          <w:rFonts w:asciiTheme="majorHAnsi" w:hAnsiTheme="majorHAnsi" w:cs="Times New Roman"/>
          <w:sz w:val="24"/>
          <w:szCs w:val="24"/>
        </w:rPr>
        <w:tab/>
      </w:r>
      <w:r w:rsidRPr="009369D1">
        <w:rPr>
          <w:rFonts w:asciiTheme="majorHAnsi" w:hAnsiTheme="majorHAnsi" w:cs="Times New Roman"/>
          <w:sz w:val="24"/>
          <w:szCs w:val="24"/>
        </w:rPr>
        <w:t>Foreløpig interne arrangement for velforeningens medlemmer</w:t>
      </w:r>
    </w:p>
    <w:p w:rsidR="001F1306" w:rsidRPr="009369D1" w:rsidRDefault="001F1306" w:rsidP="00674299">
      <w:pPr>
        <w:spacing w:after="0"/>
        <w:jc w:val="both"/>
        <w:rPr>
          <w:rFonts w:asciiTheme="majorHAnsi" w:hAnsiTheme="majorHAnsi" w:cs="Times New Roman"/>
          <w:sz w:val="24"/>
          <w:szCs w:val="24"/>
        </w:rPr>
      </w:pPr>
      <w:r w:rsidRPr="009369D1">
        <w:rPr>
          <w:rFonts w:asciiTheme="majorHAnsi" w:hAnsiTheme="majorHAnsi" w:cs="Times New Roman"/>
          <w:sz w:val="24"/>
          <w:szCs w:val="24"/>
        </w:rPr>
        <w:t xml:space="preserve">Sørburøy: </w:t>
      </w:r>
      <w:r w:rsidR="00674299" w:rsidRPr="009369D1">
        <w:rPr>
          <w:rFonts w:asciiTheme="majorHAnsi" w:hAnsiTheme="majorHAnsi" w:cs="Times New Roman"/>
          <w:sz w:val="24"/>
          <w:szCs w:val="24"/>
        </w:rPr>
        <w:tab/>
      </w:r>
      <w:r w:rsidR="009369D1">
        <w:rPr>
          <w:rFonts w:asciiTheme="majorHAnsi" w:hAnsiTheme="majorHAnsi" w:cs="Times New Roman"/>
          <w:sz w:val="24"/>
          <w:szCs w:val="24"/>
        </w:rPr>
        <w:tab/>
      </w:r>
      <w:r w:rsidRPr="009369D1">
        <w:rPr>
          <w:rFonts w:asciiTheme="majorHAnsi" w:hAnsiTheme="majorHAnsi" w:cs="Times New Roman"/>
          <w:sz w:val="24"/>
          <w:szCs w:val="24"/>
        </w:rPr>
        <w:t>Sommerfest – bruker å være 2. helga i juli – ikke sikker når det blir i år.</w:t>
      </w:r>
    </w:p>
    <w:p w:rsidR="001F1306" w:rsidRPr="009369D1" w:rsidRDefault="001F1306" w:rsidP="00674299">
      <w:pPr>
        <w:spacing w:after="0"/>
        <w:jc w:val="both"/>
        <w:rPr>
          <w:rFonts w:asciiTheme="majorHAnsi" w:hAnsiTheme="majorHAnsi" w:cs="Times New Roman"/>
          <w:sz w:val="24"/>
          <w:szCs w:val="24"/>
        </w:rPr>
      </w:pPr>
      <w:r w:rsidRPr="009369D1">
        <w:rPr>
          <w:rFonts w:asciiTheme="majorHAnsi" w:hAnsiTheme="majorHAnsi" w:cs="Times New Roman"/>
          <w:sz w:val="24"/>
          <w:szCs w:val="24"/>
        </w:rPr>
        <w:lastRenderedPageBreak/>
        <w:t xml:space="preserve">Gjæsingen: </w:t>
      </w:r>
      <w:r w:rsidR="00674299" w:rsidRPr="009369D1">
        <w:rPr>
          <w:rFonts w:asciiTheme="majorHAnsi" w:hAnsiTheme="majorHAnsi" w:cs="Times New Roman"/>
          <w:sz w:val="24"/>
          <w:szCs w:val="24"/>
        </w:rPr>
        <w:tab/>
      </w:r>
      <w:r w:rsidR="009369D1">
        <w:rPr>
          <w:rFonts w:asciiTheme="majorHAnsi" w:hAnsiTheme="majorHAnsi" w:cs="Times New Roman"/>
          <w:sz w:val="24"/>
          <w:szCs w:val="24"/>
        </w:rPr>
        <w:tab/>
      </w:r>
      <w:r w:rsidRPr="009369D1">
        <w:rPr>
          <w:rFonts w:asciiTheme="majorHAnsi" w:hAnsiTheme="majorHAnsi" w:cs="Times New Roman"/>
          <w:sz w:val="24"/>
          <w:szCs w:val="24"/>
        </w:rPr>
        <w:t>Interne arrangement</w:t>
      </w:r>
    </w:p>
    <w:p w:rsidR="001F1306" w:rsidRPr="009369D1" w:rsidRDefault="001F1306" w:rsidP="00674299">
      <w:pPr>
        <w:spacing w:after="0"/>
        <w:jc w:val="both"/>
        <w:rPr>
          <w:rFonts w:asciiTheme="majorHAnsi" w:hAnsiTheme="majorHAnsi" w:cs="Times New Roman"/>
          <w:sz w:val="24"/>
          <w:szCs w:val="24"/>
        </w:rPr>
      </w:pPr>
      <w:r w:rsidRPr="009369D1">
        <w:rPr>
          <w:rFonts w:asciiTheme="majorHAnsi" w:hAnsiTheme="majorHAnsi" w:cs="Times New Roman"/>
          <w:sz w:val="24"/>
          <w:szCs w:val="24"/>
        </w:rPr>
        <w:t xml:space="preserve">Mausund: </w:t>
      </w:r>
      <w:r w:rsidR="00674299" w:rsidRPr="009369D1">
        <w:rPr>
          <w:rFonts w:asciiTheme="majorHAnsi" w:hAnsiTheme="majorHAnsi" w:cs="Times New Roman"/>
          <w:sz w:val="24"/>
          <w:szCs w:val="24"/>
        </w:rPr>
        <w:tab/>
      </w:r>
      <w:r w:rsidR="009369D1">
        <w:rPr>
          <w:rFonts w:asciiTheme="majorHAnsi" w:hAnsiTheme="majorHAnsi" w:cs="Times New Roman"/>
          <w:sz w:val="24"/>
          <w:szCs w:val="24"/>
        </w:rPr>
        <w:tab/>
      </w:r>
      <w:r w:rsidRPr="009369D1">
        <w:rPr>
          <w:rFonts w:asciiTheme="majorHAnsi" w:hAnsiTheme="majorHAnsi" w:cs="Times New Roman"/>
          <w:sz w:val="24"/>
          <w:szCs w:val="24"/>
        </w:rPr>
        <w:t>5-9. juli– UT I HAVET</w:t>
      </w:r>
    </w:p>
    <w:p w:rsidR="001F1306" w:rsidRPr="009369D1" w:rsidRDefault="001F1306" w:rsidP="009369D1">
      <w:pPr>
        <w:spacing w:after="0"/>
        <w:ind w:left="2124"/>
        <w:jc w:val="both"/>
        <w:rPr>
          <w:rFonts w:asciiTheme="majorHAnsi" w:hAnsiTheme="majorHAnsi" w:cs="Times New Roman"/>
          <w:sz w:val="24"/>
          <w:szCs w:val="24"/>
        </w:rPr>
      </w:pPr>
      <w:r w:rsidRPr="009369D1">
        <w:rPr>
          <w:rFonts w:asciiTheme="majorHAnsi" w:hAnsiTheme="majorHAnsi" w:cs="Times New Roman"/>
          <w:sz w:val="24"/>
          <w:szCs w:val="24"/>
        </w:rPr>
        <w:t xml:space="preserve">40 årsmarkering av lakseaksjonen – dato ikke satt. </w:t>
      </w:r>
      <w:r w:rsidR="00674299" w:rsidRPr="009369D1">
        <w:rPr>
          <w:rFonts w:asciiTheme="majorHAnsi" w:hAnsiTheme="majorHAnsi" w:cs="Times New Roman"/>
          <w:sz w:val="24"/>
          <w:szCs w:val="24"/>
        </w:rPr>
        <w:t>Museet</w:t>
      </w:r>
      <w:r w:rsidRPr="009369D1">
        <w:rPr>
          <w:rFonts w:asciiTheme="majorHAnsi" w:hAnsiTheme="majorHAnsi" w:cs="Times New Roman"/>
          <w:sz w:val="24"/>
          <w:szCs w:val="24"/>
        </w:rPr>
        <w:t xml:space="preserve"> som er arrangør</w:t>
      </w:r>
    </w:p>
    <w:p w:rsidR="001F1306" w:rsidRPr="009369D1" w:rsidRDefault="009369D1" w:rsidP="00674299">
      <w:pPr>
        <w:spacing w:after="0"/>
        <w:jc w:val="both"/>
        <w:rPr>
          <w:rFonts w:asciiTheme="majorHAnsi" w:hAnsiTheme="majorHAnsi" w:cs="Times New Roman"/>
          <w:sz w:val="24"/>
          <w:szCs w:val="24"/>
        </w:rPr>
      </w:pPr>
      <w:proofErr w:type="gramStart"/>
      <w:r>
        <w:rPr>
          <w:rFonts w:asciiTheme="majorHAnsi" w:hAnsiTheme="majorHAnsi" w:cs="Times New Roman"/>
          <w:sz w:val="24"/>
          <w:szCs w:val="24"/>
        </w:rPr>
        <w:t>Sula</w:t>
      </w:r>
      <w:r w:rsidR="00674299" w:rsidRPr="009369D1">
        <w:rPr>
          <w:rFonts w:asciiTheme="majorHAnsi" w:hAnsiTheme="majorHAnsi" w:cs="Times New Roman"/>
          <w:sz w:val="24"/>
          <w:szCs w:val="24"/>
        </w:rPr>
        <w:t>:</w:t>
      </w:r>
      <w:r w:rsidR="00674299" w:rsidRPr="009369D1">
        <w:rPr>
          <w:rFonts w:asciiTheme="majorHAnsi" w:hAnsiTheme="majorHAnsi" w:cs="Times New Roman"/>
          <w:sz w:val="24"/>
          <w:szCs w:val="24"/>
        </w:rPr>
        <w:tab/>
      </w:r>
      <w:proofErr w:type="gramEnd"/>
      <w:r w:rsidR="00674299" w:rsidRPr="009369D1">
        <w:rPr>
          <w:rFonts w:asciiTheme="majorHAnsi" w:hAnsiTheme="majorHAnsi" w:cs="Times New Roman"/>
          <w:sz w:val="24"/>
          <w:szCs w:val="24"/>
        </w:rPr>
        <w:tab/>
      </w:r>
      <w:r>
        <w:rPr>
          <w:rFonts w:asciiTheme="majorHAnsi" w:hAnsiTheme="majorHAnsi" w:cs="Times New Roman"/>
          <w:sz w:val="24"/>
          <w:szCs w:val="24"/>
        </w:rPr>
        <w:tab/>
      </w:r>
      <w:r w:rsidR="001F1306" w:rsidRPr="009369D1">
        <w:rPr>
          <w:rFonts w:asciiTheme="majorHAnsi" w:hAnsiTheme="majorHAnsi" w:cs="Times New Roman"/>
          <w:sz w:val="24"/>
          <w:szCs w:val="24"/>
        </w:rPr>
        <w:t xml:space="preserve"> 1. og 2. juli – Suladagene</w:t>
      </w:r>
    </w:p>
    <w:p w:rsidR="001F1306" w:rsidRPr="009369D1" w:rsidRDefault="001F1306" w:rsidP="00674299">
      <w:pPr>
        <w:spacing w:after="0"/>
        <w:jc w:val="both"/>
        <w:rPr>
          <w:rFonts w:asciiTheme="majorHAnsi" w:hAnsiTheme="majorHAnsi" w:cs="Times New Roman"/>
          <w:sz w:val="24"/>
          <w:szCs w:val="24"/>
        </w:rPr>
      </w:pPr>
      <w:r w:rsidRPr="009369D1">
        <w:rPr>
          <w:rFonts w:asciiTheme="majorHAnsi" w:hAnsiTheme="majorHAnsi" w:cs="Times New Roman"/>
          <w:sz w:val="24"/>
          <w:szCs w:val="24"/>
        </w:rPr>
        <w:t xml:space="preserve">Bogøyvær: </w:t>
      </w:r>
      <w:r w:rsidR="00674299" w:rsidRPr="009369D1">
        <w:rPr>
          <w:rFonts w:asciiTheme="majorHAnsi" w:hAnsiTheme="majorHAnsi" w:cs="Times New Roman"/>
          <w:sz w:val="24"/>
          <w:szCs w:val="24"/>
        </w:rPr>
        <w:tab/>
      </w:r>
      <w:r w:rsidR="009369D1">
        <w:rPr>
          <w:rFonts w:asciiTheme="majorHAnsi" w:hAnsiTheme="majorHAnsi" w:cs="Times New Roman"/>
          <w:sz w:val="24"/>
          <w:szCs w:val="24"/>
        </w:rPr>
        <w:tab/>
      </w:r>
      <w:r w:rsidRPr="009369D1">
        <w:rPr>
          <w:rFonts w:asciiTheme="majorHAnsi" w:hAnsiTheme="majorHAnsi" w:cs="Times New Roman"/>
          <w:sz w:val="24"/>
          <w:szCs w:val="24"/>
        </w:rPr>
        <w:t>Datoer ikke satt – Grillfest (samtidig som Sula), Sommerfest (</w:t>
      </w:r>
      <w:proofErr w:type="spellStart"/>
      <w:r w:rsidRPr="009369D1">
        <w:rPr>
          <w:rFonts w:asciiTheme="majorHAnsi" w:hAnsiTheme="majorHAnsi" w:cs="Times New Roman"/>
          <w:sz w:val="24"/>
          <w:szCs w:val="24"/>
        </w:rPr>
        <w:t>St.Hans</w:t>
      </w:r>
      <w:proofErr w:type="spellEnd"/>
      <w:r w:rsidRPr="009369D1">
        <w:rPr>
          <w:rFonts w:asciiTheme="majorHAnsi" w:hAnsiTheme="majorHAnsi" w:cs="Times New Roman"/>
          <w:sz w:val="24"/>
          <w:szCs w:val="24"/>
        </w:rPr>
        <w:t>)</w:t>
      </w:r>
    </w:p>
    <w:p w:rsidR="00674299" w:rsidRPr="009369D1" w:rsidRDefault="00674299" w:rsidP="00674299">
      <w:pPr>
        <w:jc w:val="both"/>
        <w:rPr>
          <w:rFonts w:asciiTheme="majorHAnsi" w:hAnsiTheme="majorHAnsi" w:cs="Times New Roman"/>
          <w:b/>
          <w:sz w:val="24"/>
          <w:szCs w:val="24"/>
        </w:rPr>
      </w:pPr>
    </w:p>
    <w:p w:rsidR="00825679" w:rsidRPr="009369D1" w:rsidRDefault="00825679" w:rsidP="00674299">
      <w:pPr>
        <w:jc w:val="both"/>
        <w:rPr>
          <w:rFonts w:asciiTheme="majorHAnsi" w:hAnsiTheme="majorHAnsi" w:cs="Times New Roman"/>
          <w:b/>
          <w:sz w:val="24"/>
          <w:szCs w:val="24"/>
        </w:rPr>
      </w:pPr>
      <w:r w:rsidRPr="009369D1">
        <w:rPr>
          <w:rFonts w:asciiTheme="majorHAnsi" w:hAnsiTheme="majorHAnsi" w:cs="Times New Roman"/>
          <w:b/>
          <w:sz w:val="24"/>
          <w:szCs w:val="24"/>
        </w:rPr>
        <w:t>Sak 4 Eventuelt</w:t>
      </w:r>
    </w:p>
    <w:p w:rsidR="00825679" w:rsidRPr="009369D1" w:rsidRDefault="00825679" w:rsidP="00674299">
      <w:pPr>
        <w:jc w:val="both"/>
        <w:rPr>
          <w:rFonts w:asciiTheme="majorHAnsi" w:hAnsiTheme="majorHAnsi" w:cs="Times New Roman"/>
          <w:sz w:val="24"/>
          <w:szCs w:val="24"/>
        </w:rPr>
      </w:pPr>
      <w:r w:rsidRPr="009369D1">
        <w:rPr>
          <w:rFonts w:asciiTheme="majorHAnsi" w:hAnsiTheme="majorHAnsi" w:cs="Times New Roman"/>
          <w:sz w:val="24"/>
          <w:szCs w:val="24"/>
        </w:rPr>
        <w:t>Ingen saker meldt inn.</w:t>
      </w:r>
    </w:p>
    <w:p w:rsidR="00674299" w:rsidRPr="009369D1" w:rsidRDefault="00674299" w:rsidP="00674299">
      <w:pPr>
        <w:rPr>
          <w:rFonts w:asciiTheme="majorHAnsi" w:hAnsiTheme="majorHAnsi" w:cs="Times New Roman"/>
          <w:sz w:val="24"/>
          <w:szCs w:val="24"/>
        </w:rPr>
      </w:pPr>
    </w:p>
    <w:p w:rsidR="00674299" w:rsidRPr="009369D1" w:rsidRDefault="00674299" w:rsidP="00674299">
      <w:pPr>
        <w:rPr>
          <w:rFonts w:asciiTheme="majorHAnsi" w:hAnsiTheme="majorHAnsi" w:cs="Times New Roman"/>
          <w:sz w:val="24"/>
          <w:szCs w:val="24"/>
        </w:rPr>
      </w:pPr>
      <w:r w:rsidRPr="009369D1">
        <w:rPr>
          <w:rFonts w:asciiTheme="majorHAnsi" w:hAnsiTheme="majorHAnsi" w:cs="Times New Roman"/>
          <w:sz w:val="24"/>
          <w:szCs w:val="24"/>
        </w:rPr>
        <w:t>Møte slutt 1915</w:t>
      </w:r>
    </w:p>
    <w:p w:rsidR="001F1306" w:rsidRDefault="001F1306" w:rsidP="00752043">
      <w:pPr>
        <w:ind w:left="708"/>
      </w:pPr>
    </w:p>
    <w:p w:rsidR="001F1306" w:rsidRDefault="001F1306" w:rsidP="00752043">
      <w:pPr>
        <w:ind w:left="708"/>
      </w:pPr>
    </w:p>
    <w:p w:rsidR="001F1306" w:rsidRDefault="001F1306" w:rsidP="00752043">
      <w:pPr>
        <w:ind w:left="708"/>
      </w:pPr>
    </w:p>
    <w:p w:rsidR="008915F4" w:rsidRDefault="008915F4"/>
    <w:sectPr w:rsidR="00891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A7764"/>
    <w:multiLevelType w:val="hybridMultilevel"/>
    <w:tmpl w:val="2876A75C"/>
    <w:lvl w:ilvl="0" w:tplc="0850465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D410FC4"/>
    <w:multiLevelType w:val="hybridMultilevel"/>
    <w:tmpl w:val="D062E720"/>
    <w:lvl w:ilvl="0" w:tplc="D2000422">
      <w:numFmt w:val="bullet"/>
      <w:lvlText w:val="-"/>
      <w:lvlJc w:val="left"/>
      <w:pPr>
        <w:ind w:left="1776" w:hanging="360"/>
      </w:pPr>
      <w:rPr>
        <w:rFonts w:ascii="Calibri" w:eastAsiaTheme="minorHAnsi" w:hAnsi="Calibri" w:cstheme="minorBid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4E7D6874"/>
    <w:multiLevelType w:val="hybridMultilevel"/>
    <w:tmpl w:val="97483696"/>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3" w15:restartNumberingAfterBreak="0">
    <w:nsid w:val="64914D24"/>
    <w:multiLevelType w:val="hybridMultilevel"/>
    <w:tmpl w:val="B1AEEB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F4"/>
    <w:rsid w:val="000115AA"/>
    <w:rsid w:val="00060D06"/>
    <w:rsid w:val="00070558"/>
    <w:rsid w:val="00092B32"/>
    <w:rsid w:val="000D69EC"/>
    <w:rsid w:val="000F7EF0"/>
    <w:rsid w:val="001312D7"/>
    <w:rsid w:val="001521F6"/>
    <w:rsid w:val="001C1753"/>
    <w:rsid w:val="001C25CD"/>
    <w:rsid w:val="001F1306"/>
    <w:rsid w:val="002043BD"/>
    <w:rsid w:val="00250820"/>
    <w:rsid w:val="002A4A26"/>
    <w:rsid w:val="002B23CD"/>
    <w:rsid w:val="00317ED1"/>
    <w:rsid w:val="00335C5A"/>
    <w:rsid w:val="00347AD3"/>
    <w:rsid w:val="00355A05"/>
    <w:rsid w:val="00366940"/>
    <w:rsid w:val="00376F00"/>
    <w:rsid w:val="0038044B"/>
    <w:rsid w:val="003A4858"/>
    <w:rsid w:val="003F7244"/>
    <w:rsid w:val="00403F6D"/>
    <w:rsid w:val="004161A6"/>
    <w:rsid w:val="0043180B"/>
    <w:rsid w:val="004C1D6A"/>
    <w:rsid w:val="004C53AE"/>
    <w:rsid w:val="004D11BE"/>
    <w:rsid w:val="004D1A68"/>
    <w:rsid w:val="005022F4"/>
    <w:rsid w:val="005464C9"/>
    <w:rsid w:val="005F613A"/>
    <w:rsid w:val="00663EAE"/>
    <w:rsid w:val="00674299"/>
    <w:rsid w:val="0073706D"/>
    <w:rsid w:val="007478FB"/>
    <w:rsid w:val="00752043"/>
    <w:rsid w:val="007770EA"/>
    <w:rsid w:val="00825679"/>
    <w:rsid w:val="00874CA2"/>
    <w:rsid w:val="008876CF"/>
    <w:rsid w:val="008915F4"/>
    <w:rsid w:val="008956E1"/>
    <w:rsid w:val="008A6DF3"/>
    <w:rsid w:val="0091159D"/>
    <w:rsid w:val="00927D5F"/>
    <w:rsid w:val="00931F37"/>
    <w:rsid w:val="009369D1"/>
    <w:rsid w:val="00947D60"/>
    <w:rsid w:val="00954B91"/>
    <w:rsid w:val="00972BB9"/>
    <w:rsid w:val="009A4972"/>
    <w:rsid w:val="009A71F4"/>
    <w:rsid w:val="00A13D40"/>
    <w:rsid w:val="00A512E5"/>
    <w:rsid w:val="00A51E84"/>
    <w:rsid w:val="00AA38F0"/>
    <w:rsid w:val="00AD34D2"/>
    <w:rsid w:val="00B01A91"/>
    <w:rsid w:val="00B415DC"/>
    <w:rsid w:val="00B530D0"/>
    <w:rsid w:val="00BD7135"/>
    <w:rsid w:val="00C9611E"/>
    <w:rsid w:val="00CA5070"/>
    <w:rsid w:val="00CD66C3"/>
    <w:rsid w:val="00CF5C69"/>
    <w:rsid w:val="00D64014"/>
    <w:rsid w:val="00E6529A"/>
    <w:rsid w:val="00E770B6"/>
    <w:rsid w:val="00E91E28"/>
    <w:rsid w:val="00EB23B3"/>
    <w:rsid w:val="00EC6DAE"/>
    <w:rsid w:val="00F02AAB"/>
    <w:rsid w:val="00F24F63"/>
    <w:rsid w:val="00F95727"/>
    <w:rsid w:val="00FA0E87"/>
    <w:rsid w:val="00FC5E18"/>
    <w:rsid w:val="00FC77ED"/>
    <w:rsid w:val="00FD3DBB"/>
    <w:rsid w:val="00FD7F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9C14C-EFF9-4B31-9835-0237F66A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64014"/>
    <w:pPr>
      <w:ind w:left="720"/>
      <w:contextualSpacing/>
    </w:pPr>
  </w:style>
  <w:style w:type="paragraph" w:customStyle="1" w:styleId="Default">
    <w:name w:val="Default"/>
    <w:rsid w:val="00347AD3"/>
    <w:pPr>
      <w:autoSpaceDE w:val="0"/>
      <w:autoSpaceDN w:val="0"/>
      <w:adjustRightInd w:val="0"/>
      <w:spacing w:after="0" w:line="240" w:lineRule="auto"/>
    </w:pPr>
    <w:rPr>
      <w:rFonts w:ascii="Calibri" w:hAnsi="Calibri" w:cs="Calibri"/>
      <w:color w:val="000000"/>
      <w:sz w:val="24"/>
      <w:szCs w:val="24"/>
    </w:rPr>
  </w:style>
  <w:style w:type="character" w:styleId="Sterkreferanse">
    <w:name w:val="Intense Reference"/>
    <w:basedOn w:val="Standardskriftforavsnitt"/>
    <w:uiPriority w:val="32"/>
    <w:qFormat/>
    <w:rsid w:val="00674299"/>
    <w:rPr>
      <w:b/>
      <w:bCs/>
      <w:smallCaps/>
      <w:color w:val="5B9BD5" w:themeColor="accent1"/>
      <w:spacing w:val="5"/>
    </w:rPr>
  </w:style>
  <w:style w:type="character" w:styleId="Sterk">
    <w:name w:val="Strong"/>
    <w:basedOn w:val="Standardskriftforavsnitt"/>
    <w:uiPriority w:val="22"/>
    <w:qFormat/>
    <w:rsid w:val="00674299"/>
    <w:rPr>
      <w:b/>
      <w:bCs/>
    </w:rPr>
  </w:style>
  <w:style w:type="paragraph" w:styleId="Sterktsitat">
    <w:name w:val="Intense Quote"/>
    <w:basedOn w:val="Normal"/>
    <w:next w:val="Normal"/>
    <w:link w:val="SterktsitatTegn"/>
    <w:uiPriority w:val="30"/>
    <w:qFormat/>
    <w:rsid w:val="006742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sid w:val="0067429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1553</Words>
  <Characters>8237</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Frøya kommune</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Hjørdis Årvik Smalø</dc:creator>
  <cp:keywords/>
  <dc:description/>
  <cp:lastModifiedBy>Hjørdis Årvik Smalø</cp:lastModifiedBy>
  <cp:revision>3</cp:revision>
  <dcterms:created xsi:type="dcterms:W3CDTF">2016-11-07T06:50:00Z</dcterms:created>
  <dcterms:modified xsi:type="dcterms:W3CDTF">2016-11-07T11:41:00Z</dcterms:modified>
</cp:coreProperties>
</file>