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88B" w:rsidRPr="00117C8D" w:rsidRDefault="00F5288B" w:rsidP="00117C8D">
      <w:pPr>
        <w:pStyle w:val="Overskrift1"/>
      </w:pPr>
      <w:r w:rsidRPr="00117C8D">
        <w:t>Frøya Øyråd, 23. mai 2017</w:t>
      </w:r>
    </w:p>
    <w:p w:rsidR="00F5288B" w:rsidRDefault="00F5288B">
      <w:proofErr w:type="spellStart"/>
      <w:r>
        <w:t>Kl</w:t>
      </w:r>
      <w:proofErr w:type="spellEnd"/>
      <w:r>
        <w:t xml:space="preserve"> 1700 – 1930 Frøya kommune</w:t>
      </w:r>
    </w:p>
    <w:p w:rsidR="00F5288B" w:rsidRDefault="00F5288B">
      <w:r>
        <w:t>Tilstede:</w:t>
      </w:r>
    </w:p>
    <w:p w:rsidR="00F5288B" w:rsidRDefault="00573AF1">
      <w:r>
        <w:t xml:space="preserve">Tove Fasting, Merete </w:t>
      </w:r>
      <w:proofErr w:type="spellStart"/>
      <w:r>
        <w:t>Madsvaag</w:t>
      </w:r>
      <w:proofErr w:type="spellEnd"/>
      <w:r>
        <w:t xml:space="preserve"> Aarvik, Elin Wahl, Torfinn Hansen, Edvin Bye, Håvard Holte Os, Lilly Gården</w:t>
      </w:r>
    </w:p>
    <w:p w:rsidR="00573AF1" w:rsidRDefault="00573AF1"/>
    <w:p w:rsidR="00573AF1" w:rsidRDefault="00573AF1">
      <w:r>
        <w:t xml:space="preserve">Innkalling: </w:t>
      </w:r>
    </w:p>
    <w:p w:rsidR="00573AF1" w:rsidRDefault="00573AF1">
      <w:r>
        <w:t xml:space="preserve">Ingen merknader til innkallingen. </w:t>
      </w:r>
    </w:p>
    <w:p w:rsidR="00573AF1" w:rsidRDefault="00573AF1">
      <w:r>
        <w:t>Ble litt sent før vi fikk sendt ut alle papirene/søknadene.</w:t>
      </w:r>
    </w:p>
    <w:p w:rsidR="00573AF1" w:rsidRDefault="00573AF1"/>
    <w:p w:rsidR="0082323D" w:rsidRDefault="00D5006E">
      <w:r>
        <w:rPr>
          <w:noProof/>
          <w:lang w:eastAsia="nb-NO"/>
        </w:rPr>
        <w:drawing>
          <wp:inline distT="0" distB="0" distL="0" distR="0" wp14:anchorId="579E4CFF" wp14:editId="21BF28D6">
            <wp:extent cx="5755748" cy="141922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0897" cy="1430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06E" w:rsidRDefault="00D5006E"/>
    <w:p w:rsidR="00D5006E" w:rsidRDefault="00573AF1">
      <w:r>
        <w:t>Tove har skrevet et utkast til brev, sendt Håvard 15. april.</w:t>
      </w:r>
    </w:p>
    <w:p w:rsidR="00573AF1" w:rsidRDefault="00573AF1">
      <w:r>
        <w:t>Beathe Sandvik Meland:</w:t>
      </w:r>
    </w:p>
    <w:p w:rsidR="00573AF1" w:rsidRDefault="00573AF1">
      <w:r>
        <w:t xml:space="preserve">Vi er i dialog med helseforetaket vedrørende syketransport. Fikk brev fra Sula v/Edvin Paulsen som beskrev uverdige forhold. </w:t>
      </w:r>
    </w:p>
    <w:p w:rsidR="00573AF1" w:rsidRDefault="00573AF1">
      <w:r>
        <w:t xml:space="preserve">1 døgnbil og 1 </w:t>
      </w:r>
      <w:proofErr w:type="spellStart"/>
      <w:r>
        <w:t>dagbil</w:t>
      </w:r>
      <w:proofErr w:type="spellEnd"/>
      <w:r>
        <w:t xml:space="preserve"> på Frøya. Leier inn mannskap på </w:t>
      </w:r>
      <w:proofErr w:type="spellStart"/>
      <w:r>
        <w:t>dagbil</w:t>
      </w:r>
      <w:proofErr w:type="spellEnd"/>
      <w:r>
        <w:t xml:space="preserve"> når det er behov. </w:t>
      </w:r>
      <w:r w:rsidR="003A4929">
        <w:t xml:space="preserve">Pr i dag er det veldig lite akuttoppdrag, brukes en del til for eksempel transport fra sykehjemmet etc. </w:t>
      </w:r>
      <w:r>
        <w:t xml:space="preserve">Har vært i møte med St. Olav og har foretatt en Ros-analyse av situasjonen. 2. mars hadde vi besøk av Tor Å der transport i øyrekka og for øvrig ble tatt opp sammen med samarbeidet i </w:t>
      </w:r>
      <w:proofErr w:type="spellStart"/>
      <w:r>
        <w:t>Sio</w:t>
      </w:r>
      <w:proofErr w:type="spellEnd"/>
      <w:r>
        <w:t>.</w:t>
      </w:r>
    </w:p>
    <w:p w:rsidR="00573AF1" w:rsidRDefault="00573AF1">
      <w:r>
        <w:t>Skal skrives egen avtale med Frøya o</w:t>
      </w:r>
      <w:r w:rsidR="003A4929">
        <w:t>g helseforetaket:</w:t>
      </w:r>
      <w:r>
        <w:t xml:space="preserve"> hva kan hver enkelt bidra med for å få en bedre situasjon. Jeg har utfordret Håvard, hva kan vi få til i øyrekken.</w:t>
      </w:r>
      <w:r w:rsidR="00D95368">
        <w:t xml:space="preserve"> Transport er helseforetaket sitt ansvar. Vi har luftet ideen om en «hvit ambulanse» (nedstrippet bil) og </w:t>
      </w:r>
      <w:proofErr w:type="spellStart"/>
      <w:r w:rsidR="00D95368">
        <w:t>evt</w:t>
      </w:r>
      <w:proofErr w:type="spellEnd"/>
      <w:r w:rsidR="00D95368">
        <w:t xml:space="preserve"> ATV på noen andre øyer. Vi forstår at helseforetaket ikke kan bemanne disse, så kommunen har sagt at vi kan ha ansvaret for drift. Er dette mulig?</w:t>
      </w:r>
      <w:r w:rsidR="003A4929">
        <w:t xml:space="preserve"> Bør man se det i sammenheng med brannberedskapen?</w:t>
      </w:r>
      <w:r w:rsidR="003A1115">
        <w:t xml:space="preserve"> Håvard: Viktig at dere ser de ulike tjenestene i sammenheng.</w:t>
      </w:r>
    </w:p>
    <w:p w:rsidR="00D95368" w:rsidRDefault="00D95368">
      <w:r>
        <w:t>Tove: I andre kommuner står disse bilene i en garasje med nøklene i slik at helsepersonell henter bilene ved behov. De har en helsegruppe som har en skiftordning der de får betalt for hve</w:t>
      </w:r>
      <w:bookmarkStart w:id="0" w:name="_GoBack"/>
      <w:bookmarkEnd w:id="0"/>
      <w:r>
        <w:t>r utrykning.</w:t>
      </w:r>
    </w:p>
    <w:p w:rsidR="00D95368" w:rsidRDefault="003A4929">
      <w:r>
        <w:t>Bogøy</w:t>
      </w:r>
      <w:r w:rsidR="00D95368">
        <w:t xml:space="preserve"> har ATV, mangler båre. </w:t>
      </w:r>
      <w:r>
        <w:t xml:space="preserve">Gjæsingen har ikke ATV, her har </w:t>
      </w:r>
      <w:proofErr w:type="spellStart"/>
      <w:r>
        <w:t>seakingen</w:t>
      </w:r>
      <w:proofErr w:type="spellEnd"/>
      <w:r>
        <w:t xml:space="preserve"> landet der vi har hatt behov. Sørburøy har private </w:t>
      </w:r>
      <w:proofErr w:type="spellStart"/>
      <w:r>
        <w:t>ATV`er</w:t>
      </w:r>
      <w:proofErr w:type="spellEnd"/>
      <w:r>
        <w:t>.</w:t>
      </w:r>
    </w:p>
    <w:p w:rsidR="00D95368" w:rsidRDefault="00D95368">
      <w:r>
        <w:t xml:space="preserve">Båt: </w:t>
      </w:r>
      <w:proofErr w:type="spellStart"/>
      <w:r>
        <w:t>Woldbåten</w:t>
      </w:r>
      <w:proofErr w:type="spellEnd"/>
      <w:r>
        <w:t xml:space="preserve"> skal på anbud. (Samfunnsbåt). Helseforetaket mener den er for lite brukt. Bibliotek, skjærgårdssykepleier, legebesøk etc er ting som </w:t>
      </w:r>
      <w:proofErr w:type="spellStart"/>
      <w:r>
        <w:t>evt</w:t>
      </w:r>
      <w:proofErr w:type="spellEnd"/>
      <w:r>
        <w:t xml:space="preserve"> kan inngå i et slikt anbud. </w:t>
      </w:r>
    </w:p>
    <w:p w:rsidR="00D95368" w:rsidRDefault="00D95368">
      <w:r>
        <w:lastRenderedPageBreak/>
        <w:t>Får man til en slik løsning, der grendelag eller lignende bemanner utstyret kunne helseforetaket ha stått for kompetanseopplæringen.</w:t>
      </w:r>
    </w:p>
    <w:p w:rsidR="003A4929" w:rsidRDefault="003A4929">
      <w:r>
        <w:t>Kommunen er klar på at det er helseforetaket sitt ansvar, men vi er villig til å være med å bidra til å finne løsninger. Det er nå bevegelse i saken, og jeg skal ta med meg innspillene fra dere i møtet på mandag.</w:t>
      </w:r>
    </w:p>
    <w:p w:rsidR="003A1115" w:rsidRDefault="003A1115"/>
    <w:p w:rsidR="00D5006E" w:rsidRDefault="00D5006E">
      <w:r>
        <w:rPr>
          <w:noProof/>
          <w:lang w:eastAsia="nb-NO"/>
        </w:rPr>
        <w:drawing>
          <wp:inline distT="0" distB="0" distL="0" distR="0" wp14:anchorId="7F5D05CD" wp14:editId="5ED9062E">
            <wp:extent cx="5911115" cy="194310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2585" cy="194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AC0" w:rsidRDefault="00FE1AC0">
      <w:r>
        <w:t xml:space="preserve">Thomas: De forrige kriteriene var vanskelig å håndtere og vi ble enige om å legge nye kriterier. Veldedige formål er tatt ut fra de forrige kriteriene, ellers er det ganske likt. Midlene ble lyst ut på Frøya kommune sine sider. </w:t>
      </w: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3260"/>
        <w:gridCol w:w="3119"/>
        <w:gridCol w:w="992"/>
        <w:gridCol w:w="1134"/>
      </w:tblGrid>
      <w:tr w:rsidR="008A0AC2" w:rsidTr="00A50513">
        <w:tc>
          <w:tcPr>
            <w:tcW w:w="1985" w:type="dxa"/>
          </w:tcPr>
          <w:p w:rsidR="00F5288B" w:rsidRPr="00F5288B" w:rsidRDefault="00F5288B" w:rsidP="00D5006E">
            <w:pPr>
              <w:rPr>
                <w:b/>
                <w:sz w:val="28"/>
                <w:szCs w:val="28"/>
              </w:rPr>
            </w:pPr>
            <w:r w:rsidRPr="00F5288B">
              <w:rPr>
                <w:b/>
                <w:sz w:val="28"/>
                <w:szCs w:val="28"/>
              </w:rPr>
              <w:t>Søker</w:t>
            </w:r>
          </w:p>
        </w:tc>
        <w:tc>
          <w:tcPr>
            <w:tcW w:w="3260" w:type="dxa"/>
          </w:tcPr>
          <w:p w:rsidR="00F5288B" w:rsidRPr="00F5288B" w:rsidRDefault="00F5288B" w:rsidP="00D5006E">
            <w:pPr>
              <w:rPr>
                <w:b/>
                <w:sz w:val="28"/>
                <w:szCs w:val="28"/>
              </w:rPr>
            </w:pPr>
            <w:r w:rsidRPr="00F5288B">
              <w:rPr>
                <w:b/>
                <w:sz w:val="28"/>
                <w:szCs w:val="28"/>
              </w:rPr>
              <w:t>Søknad gjelder</w:t>
            </w:r>
          </w:p>
        </w:tc>
        <w:tc>
          <w:tcPr>
            <w:tcW w:w="3119" w:type="dxa"/>
          </w:tcPr>
          <w:p w:rsidR="00F5288B" w:rsidRPr="00F5288B" w:rsidRDefault="00F5288B" w:rsidP="00D5006E">
            <w:pPr>
              <w:rPr>
                <w:b/>
                <w:sz w:val="28"/>
                <w:szCs w:val="28"/>
              </w:rPr>
            </w:pPr>
            <w:r w:rsidRPr="00F5288B">
              <w:rPr>
                <w:b/>
                <w:sz w:val="28"/>
                <w:szCs w:val="28"/>
              </w:rPr>
              <w:t>Merknad</w:t>
            </w:r>
            <w:r w:rsidR="00FE1AC0">
              <w:rPr>
                <w:b/>
                <w:sz w:val="28"/>
                <w:szCs w:val="28"/>
              </w:rPr>
              <w:t xml:space="preserve"> administrativt</w:t>
            </w:r>
          </w:p>
        </w:tc>
        <w:tc>
          <w:tcPr>
            <w:tcW w:w="992" w:type="dxa"/>
          </w:tcPr>
          <w:p w:rsidR="00F5288B" w:rsidRPr="00F5288B" w:rsidRDefault="00F5288B" w:rsidP="00D5006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Priori</w:t>
            </w:r>
            <w:r w:rsidR="00A50513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tering</w:t>
            </w:r>
            <w:proofErr w:type="spellEnd"/>
          </w:p>
        </w:tc>
        <w:tc>
          <w:tcPr>
            <w:tcW w:w="1134" w:type="dxa"/>
          </w:tcPr>
          <w:p w:rsidR="00F5288B" w:rsidRPr="00F5288B" w:rsidRDefault="00F5288B" w:rsidP="00D5006E">
            <w:pPr>
              <w:rPr>
                <w:b/>
                <w:sz w:val="28"/>
                <w:szCs w:val="28"/>
              </w:rPr>
            </w:pPr>
            <w:r w:rsidRPr="00F5288B">
              <w:rPr>
                <w:b/>
                <w:sz w:val="28"/>
                <w:szCs w:val="28"/>
              </w:rPr>
              <w:t>Beløp</w:t>
            </w:r>
          </w:p>
        </w:tc>
      </w:tr>
      <w:tr w:rsidR="008A0AC2" w:rsidTr="00A5051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117C8D">
            <w:pPr>
              <w:rPr>
                <w:rFonts w:asciiTheme="majorHAnsi" w:hAnsiTheme="majorHAnsi"/>
                <w:sz w:val="24"/>
                <w:szCs w:val="24"/>
              </w:rPr>
            </w:pPr>
            <w:r w:rsidRPr="00F5288B">
              <w:rPr>
                <w:rFonts w:asciiTheme="majorHAnsi" w:hAnsiTheme="majorHAnsi"/>
                <w:sz w:val="24"/>
                <w:szCs w:val="24"/>
              </w:rPr>
              <w:t>Froan Forretningsdrift 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36552B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proofErr w:type="spellStart"/>
            <w:r w:rsidRPr="00F5288B">
              <w:rPr>
                <w:rFonts w:asciiTheme="majorHAnsi" w:hAnsiTheme="majorHAnsi" w:cs="Calibri"/>
                <w:color w:val="000000"/>
                <w:sz w:val="24"/>
                <w:szCs w:val="24"/>
              </w:rPr>
              <w:t>Kaikran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E1AC0" w:rsidP="003655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Innafor- sikring av arbeidsplass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117C8D" w:rsidP="00117C8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288B" w:rsidRPr="00F5288B" w:rsidRDefault="0036552B" w:rsidP="00A67788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45.552,-</w:t>
            </w:r>
          </w:p>
        </w:tc>
      </w:tr>
      <w:tr w:rsidR="008A0AC2" w:rsidTr="00A5051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117C8D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5288B">
              <w:rPr>
                <w:rFonts w:asciiTheme="majorHAnsi" w:hAnsiTheme="majorHAnsi"/>
                <w:sz w:val="24"/>
                <w:szCs w:val="24"/>
              </w:rPr>
              <w:t>Froheim</w:t>
            </w:r>
            <w:proofErr w:type="spellEnd"/>
            <w:r w:rsidRPr="00F5288B">
              <w:rPr>
                <w:rFonts w:asciiTheme="majorHAnsi" w:hAnsiTheme="majorHAnsi"/>
                <w:sz w:val="24"/>
                <w:szCs w:val="24"/>
              </w:rPr>
              <w:t xml:space="preserve"> 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36552B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F5288B">
              <w:rPr>
                <w:rFonts w:asciiTheme="majorHAnsi" w:hAnsiTheme="majorHAnsi" w:cs="Calibri"/>
                <w:color w:val="000000"/>
                <w:sz w:val="24"/>
                <w:szCs w:val="24"/>
              </w:rPr>
              <w:t>Forberedelse, tilrettelegging og prosesser med interessenter og aktører i og utenfor området, inklusiv geolog/arkeolog. Forbedring av tursti infrastruktur.</w:t>
            </w:r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 </w:t>
            </w:r>
            <w:r w:rsidRPr="00F5288B">
              <w:rPr>
                <w:rFonts w:asciiTheme="majorHAnsi" w:hAnsiTheme="majorHAnsi" w:cs="Calibri"/>
                <w:color w:val="000000"/>
                <w:sz w:val="24"/>
                <w:szCs w:val="24"/>
              </w:rPr>
              <w:t>Tilrettelegging for lavkost botilbud. Forberedelse til markedsføring, opprettelse og drift/vedlikehold av nettside.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E1AC0" w:rsidP="003655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Innafor – prosjektering for fremtidige arbeidsplasser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117C8D" w:rsidP="00117C8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288B" w:rsidRPr="00F5288B" w:rsidRDefault="0036552B" w:rsidP="00A67788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200.000,-</w:t>
            </w:r>
          </w:p>
        </w:tc>
      </w:tr>
      <w:tr w:rsidR="008A0AC2" w:rsidTr="00A5051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117C8D">
            <w:pPr>
              <w:rPr>
                <w:rFonts w:asciiTheme="majorHAnsi" w:hAnsiTheme="majorHAnsi"/>
                <w:sz w:val="24"/>
                <w:szCs w:val="24"/>
              </w:rPr>
            </w:pPr>
            <w:r w:rsidRPr="00F5288B">
              <w:rPr>
                <w:rFonts w:asciiTheme="majorHAnsi" w:hAnsiTheme="majorHAnsi"/>
                <w:sz w:val="24"/>
                <w:szCs w:val="24"/>
              </w:rPr>
              <w:t>Frøya Tare 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36552B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F5288B">
              <w:rPr>
                <w:rFonts w:asciiTheme="majorHAnsi" w:hAnsiTheme="majorHAnsi" w:cs="Calibri"/>
                <w:color w:val="000000"/>
                <w:sz w:val="24"/>
                <w:szCs w:val="24"/>
              </w:rPr>
              <w:t>Øke innhøstingsvolumet av viltvoksende tang og tare, forprosjekt dyrkingsanlegg, produksjon av hudpleieprodukter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E1AC0" w:rsidP="003655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Godt tiltak, men her er det snakk om subsidiering – ikke tenkt til betaling av lønn</w:t>
            </w:r>
            <w:r w:rsidR="00876053">
              <w:rPr>
                <w:rFonts w:asciiTheme="majorHAnsi" w:hAnsiTheme="majorHAnsi"/>
                <w:sz w:val="24"/>
                <w:szCs w:val="24"/>
              </w:rPr>
              <w:t xml:space="preserve"> for å drive virksomheten videre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876053">
              <w:rPr>
                <w:rFonts w:asciiTheme="majorHAnsi" w:hAnsiTheme="majorHAnsi"/>
                <w:sz w:val="24"/>
                <w:szCs w:val="24"/>
              </w:rPr>
              <w:t xml:space="preserve">Deler </w:t>
            </w:r>
            <w:r w:rsidR="0036552B">
              <w:rPr>
                <w:rFonts w:asciiTheme="majorHAnsi" w:hAnsiTheme="majorHAnsi"/>
                <w:sz w:val="24"/>
                <w:szCs w:val="24"/>
              </w:rPr>
              <w:t>er</w:t>
            </w:r>
            <w:r w:rsidR="00876053">
              <w:rPr>
                <w:rFonts w:asciiTheme="majorHAnsi" w:hAnsiTheme="majorHAnsi"/>
                <w:sz w:val="24"/>
                <w:szCs w:val="24"/>
              </w:rPr>
              <w:t xml:space="preserve"> innenfor </w:t>
            </w:r>
            <w:r w:rsidR="0036552B">
              <w:rPr>
                <w:rFonts w:asciiTheme="majorHAnsi" w:hAnsiTheme="majorHAnsi"/>
                <w:sz w:val="24"/>
                <w:szCs w:val="24"/>
              </w:rPr>
              <w:t>da</w:t>
            </w:r>
            <w:r w:rsidR="00876053">
              <w:rPr>
                <w:rFonts w:asciiTheme="majorHAnsi" w:hAnsiTheme="majorHAnsi"/>
                <w:sz w:val="24"/>
                <w:szCs w:val="24"/>
              </w:rPr>
              <w:t xml:space="preserve"> det sikrer eller skaper nye arbeidsplasser.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117C8D" w:rsidP="00117C8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288B" w:rsidRPr="00F5288B" w:rsidRDefault="0036552B" w:rsidP="00A67788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36.000,-</w:t>
            </w:r>
          </w:p>
        </w:tc>
      </w:tr>
      <w:tr w:rsidR="008A0AC2" w:rsidTr="00A5051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117C8D">
            <w:pPr>
              <w:rPr>
                <w:rFonts w:asciiTheme="majorHAnsi" w:hAnsiTheme="majorHAnsi"/>
                <w:sz w:val="24"/>
                <w:szCs w:val="24"/>
              </w:rPr>
            </w:pPr>
            <w:r w:rsidRPr="00F5288B">
              <w:rPr>
                <w:rFonts w:asciiTheme="majorHAnsi" w:hAnsiTheme="majorHAnsi"/>
                <w:sz w:val="24"/>
                <w:szCs w:val="24"/>
              </w:rPr>
              <w:t>Gjevik Kystnæring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36552B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F5288B">
              <w:rPr>
                <w:rFonts w:asciiTheme="majorHAnsi" w:hAnsiTheme="majorHAnsi" w:cs="Calibri"/>
                <w:color w:val="000000"/>
                <w:sz w:val="24"/>
                <w:szCs w:val="24"/>
              </w:rPr>
              <w:t>Båt med glassbunn for bruk til turister, skoleklasser og andre interesserte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876053" w:rsidP="003655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Mangler dokumentasjon, men kommer den innen rimelig tid vil det være innafor.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117C8D" w:rsidP="00117C8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288B" w:rsidRPr="00F5288B" w:rsidRDefault="0036552B" w:rsidP="00A67788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A67788">
              <w:rPr>
                <w:rFonts w:asciiTheme="majorHAnsi" w:hAnsiTheme="majorHAnsi"/>
                <w:sz w:val="24"/>
                <w:szCs w:val="24"/>
              </w:rPr>
              <w:t>,-</w:t>
            </w:r>
          </w:p>
        </w:tc>
      </w:tr>
      <w:tr w:rsidR="008A0AC2" w:rsidTr="00A5051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117C8D">
            <w:pPr>
              <w:rPr>
                <w:rFonts w:asciiTheme="majorHAnsi" w:hAnsiTheme="majorHAnsi"/>
                <w:sz w:val="24"/>
                <w:szCs w:val="24"/>
              </w:rPr>
            </w:pPr>
            <w:r w:rsidRPr="00F5288B">
              <w:rPr>
                <w:rFonts w:asciiTheme="majorHAnsi" w:hAnsiTheme="majorHAnsi"/>
                <w:sz w:val="24"/>
                <w:szCs w:val="24"/>
              </w:rPr>
              <w:lastRenderedPageBreak/>
              <w:t>Gjevik Kystnæring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36552B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F5288B">
              <w:rPr>
                <w:rFonts w:asciiTheme="majorHAnsi" w:hAnsiTheme="majorHAnsi" w:cs="Calibri"/>
                <w:color w:val="000000"/>
                <w:sz w:val="24"/>
                <w:szCs w:val="24"/>
              </w:rPr>
              <w:t>Innkjøp av ROV med undervannskamera + storskjerm for overføring av levende bilder.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804218" w:rsidP="003655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Mangler dokumentasjon, men kommer den innen rimelig tid vil det være innafor.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117C8D" w:rsidP="00117C8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288B" w:rsidRPr="00F5288B" w:rsidRDefault="0036552B" w:rsidP="00A67788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="00A67788">
              <w:rPr>
                <w:rFonts w:asciiTheme="majorHAnsi" w:hAnsiTheme="majorHAnsi"/>
                <w:sz w:val="24"/>
                <w:szCs w:val="24"/>
              </w:rPr>
              <w:t>,-</w:t>
            </w:r>
          </w:p>
        </w:tc>
      </w:tr>
      <w:tr w:rsidR="008A0AC2" w:rsidTr="00A5051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117C8D">
            <w:pPr>
              <w:rPr>
                <w:rFonts w:asciiTheme="majorHAnsi" w:hAnsiTheme="majorHAnsi"/>
                <w:sz w:val="24"/>
                <w:szCs w:val="24"/>
              </w:rPr>
            </w:pPr>
            <w:r w:rsidRPr="00F5288B">
              <w:rPr>
                <w:rFonts w:asciiTheme="majorHAnsi" w:hAnsiTheme="majorHAnsi"/>
                <w:sz w:val="24"/>
                <w:szCs w:val="24"/>
              </w:rPr>
              <w:t>Havna Kafe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36552B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F5288B">
              <w:rPr>
                <w:rFonts w:asciiTheme="majorHAnsi" w:hAnsiTheme="majorHAnsi" w:cs="Calibri"/>
                <w:color w:val="000000"/>
                <w:sz w:val="24"/>
                <w:szCs w:val="24"/>
              </w:rPr>
              <w:t>Installasjon av fryserom og frysebenk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876053" w:rsidP="003655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Innafor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117C8D" w:rsidP="00117C8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288B" w:rsidRPr="00F5288B" w:rsidRDefault="0036552B" w:rsidP="00A67788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45.552,-</w:t>
            </w:r>
          </w:p>
        </w:tc>
      </w:tr>
      <w:tr w:rsidR="008A0AC2" w:rsidTr="00A5051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117C8D">
            <w:pPr>
              <w:rPr>
                <w:rFonts w:asciiTheme="majorHAnsi" w:hAnsiTheme="majorHAnsi"/>
                <w:sz w:val="24"/>
                <w:szCs w:val="24"/>
              </w:rPr>
            </w:pPr>
            <w:r w:rsidRPr="00F5288B">
              <w:rPr>
                <w:rFonts w:asciiTheme="majorHAnsi" w:hAnsiTheme="majorHAnsi"/>
                <w:sz w:val="24"/>
                <w:szCs w:val="24"/>
              </w:rPr>
              <w:t>Mausund feltstasjon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36552B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Innkjøp av utstyr til felts</w:t>
            </w:r>
            <w:r w:rsidRPr="00F5288B">
              <w:rPr>
                <w:rFonts w:asciiTheme="majorHAnsi" w:hAnsiTheme="majorHAnsi" w:cs="Calibri"/>
                <w:color w:val="000000"/>
                <w:sz w:val="24"/>
                <w:szCs w:val="24"/>
              </w:rPr>
              <w:t>t</w:t>
            </w:r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a</w:t>
            </w:r>
            <w:r w:rsidRPr="00F5288B">
              <w:rPr>
                <w:rFonts w:asciiTheme="majorHAnsi" w:hAnsiTheme="majorHAnsi" w:cs="Calibri"/>
                <w:color w:val="000000"/>
                <w:sz w:val="24"/>
                <w:szCs w:val="24"/>
              </w:rPr>
              <w:t>sjonen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876053" w:rsidP="003655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Innafor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117C8D" w:rsidP="00117C8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288B" w:rsidRPr="00F5288B" w:rsidRDefault="0036552B" w:rsidP="00A67788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200.000,-</w:t>
            </w:r>
          </w:p>
        </w:tc>
      </w:tr>
      <w:tr w:rsidR="008A0AC2" w:rsidTr="00A5051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117C8D">
            <w:pPr>
              <w:rPr>
                <w:rFonts w:asciiTheme="majorHAnsi" w:hAnsiTheme="majorHAnsi"/>
                <w:sz w:val="24"/>
                <w:szCs w:val="24"/>
              </w:rPr>
            </w:pPr>
            <w:r w:rsidRPr="00F5288B">
              <w:rPr>
                <w:rFonts w:asciiTheme="majorHAnsi" w:hAnsiTheme="majorHAnsi"/>
                <w:sz w:val="24"/>
                <w:szCs w:val="24"/>
              </w:rPr>
              <w:t>Runar Hansen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36552B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F5288B">
              <w:rPr>
                <w:rFonts w:asciiTheme="majorHAnsi" w:hAnsiTheme="majorHAnsi" w:cs="Calibri"/>
                <w:color w:val="000000"/>
                <w:sz w:val="24"/>
                <w:szCs w:val="24"/>
              </w:rPr>
              <w:t>Oppføring av sjøhus i forbindelse med fiskeri med base på Mausund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876053" w:rsidP="003655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Innafor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117C8D" w:rsidP="00117C8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288B" w:rsidRPr="00F5288B" w:rsidRDefault="0036552B" w:rsidP="00A67788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200.000,-</w:t>
            </w:r>
          </w:p>
        </w:tc>
      </w:tr>
      <w:tr w:rsidR="008A0AC2" w:rsidTr="00A5051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117C8D">
            <w:pPr>
              <w:rPr>
                <w:rFonts w:asciiTheme="majorHAnsi" w:hAnsiTheme="majorHAnsi"/>
                <w:sz w:val="24"/>
                <w:szCs w:val="24"/>
              </w:rPr>
            </w:pPr>
            <w:r w:rsidRPr="00F5288B">
              <w:rPr>
                <w:rFonts w:asciiTheme="majorHAnsi" w:hAnsiTheme="majorHAnsi"/>
                <w:sz w:val="24"/>
                <w:szCs w:val="24"/>
              </w:rPr>
              <w:t>Sauøy Velforening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36552B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F5288B">
              <w:rPr>
                <w:rFonts w:asciiTheme="majorHAnsi" w:hAnsiTheme="majorHAnsi" w:cs="Calibri"/>
                <w:color w:val="000000"/>
                <w:sz w:val="24"/>
                <w:szCs w:val="24"/>
              </w:rPr>
              <w:t>Minigraver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876053" w:rsidP="003655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Ikke registrert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Br.sund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, bidrar ikke til arbeidsplasser.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117C8D" w:rsidP="00117C8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288B" w:rsidRPr="00F5288B" w:rsidRDefault="0036552B" w:rsidP="00A67788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0,-</w:t>
            </w:r>
          </w:p>
        </w:tc>
      </w:tr>
      <w:tr w:rsidR="008A0AC2" w:rsidTr="00A5051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117C8D">
            <w:pPr>
              <w:rPr>
                <w:rFonts w:asciiTheme="majorHAnsi" w:hAnsiTheme="majorHAnsi"/>
                <w:sz w:val="24"/>
                <w:szCs w:val="24"/>
              </w:rPr>
            </w:pPr>
            <w:r w:rsidRPr="00F5288B">
              <w:rPr>
                <w:rFonts w:asciiTheme="majorHAnsi" w:hAnsiTheme="majorHAnsi"/>
                <w:sz w:val="24"/>
                <w:szCs w:val="24"/>
              </w:rPr>
              <w:t>Sula Grendelag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36552B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F5288B">
              <w:rPr>
                <w:rFonts w:asciiTheme="majorHAnsi" w:hAnsiTheme="majorHAnsi" w:cs="Calibri"/>
                <w:color w:val="000000"/>
                <w:sz w:val="24"/>
                <w:szCs w:val="24"/>
              </w:rPr>
              <w:t>Etablering av plass for bobiler og campingbiler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876053" w:rsidP="003655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Bidrar det til arbeidsplass? Noen må administrere det, hvis det er en lønnet person så vil det være innenfor. Deltidsjobb på sommeren. Tove får de til å spesifisere litt nærmere.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117C8D" w:rsidP="00117C8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288B" w:rsidRPr="00F5288B" w:rsidRDefault="0036552B" w:rsidP="00A67788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45.552,-</w:t>
            </w:r>
          </w:p>
        </w:tc>
      </w:tr>
      <w:tr w:rsidR="008A0AC2" w:rsidTr="00A5051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117C8D">
            <w:pPr>
              <w:rPr>
                <w:rFonts w:asciiTheme="majorHAnsi" w:hAnsiTheme="majorHAnsi"/>
                <w:sz w:val="24"/>
                <w:szCs w:val="24"/>
              </w:rPr>
            </w:pPr>
            <w:r w:rsidRPr="00F5288B">
              <w:rPr>
                <w:rFonts w:asciiTheme="majorHAnsi" w:hAnsiTheme="majorHAnsi"/>
                <w:sz w:val="24"/>
                <w:szCs w:val="24"/>
              </w:rPr>
              <w:t>Sula Rorbuer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36552B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F5288B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Aktivitetspark (lekeplass, skotthyll, minigolf, </w:t>
            </w:r>
            <w:proofErr w:type="spellStart"/>
            <w:r w:rsidRPr="00F5288B">
              <w:rPr>
                <w:rFonts w:asciiTheme="majorHAnsi" w:hAnsiTheme="majorHAnsi" w:cs="Calibri"/>
                <w:color w:val="000000"/>
                <w:sz w:val="24"/>
                <w:szCs w:val="24"/>
              </w:rPr>
              <w:t>krolf</w:t>
            </w:r>
            <w:proofErr w:type="spellEnd"/>
            <w:r w:rsidRPr="00F5288B">
              <w:rPr>
                <w:rFonts w:asciiTheme="majorHAnsi" w:hAnsiTheme="majorHAnsi" w:cs="Calibri"/>
                <w:color w:val="000000"/>
                <w:sz w:val="24"/>
                <w:szCs w:val="24"/>
              </w:rPr>
              <w:t>, volleyball, kurvball etc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876053" w:rsidP="003655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Innafor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117C8D" w:rsidP="00117C8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288B" w:rsidRPr="00F5288B" w:rsidRDefault="0036552B" w:rsidP="00A67788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0,-</w:t>
            </w:r>
          </w:p>
        </w:tc>
      </w:tr>
      <w:tr w:rsidR="008A0AC2" w:rsidTr="00A5051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117C8D">
            <w:pPr>
              <w:rPr>
                <w:rFonts w:asciiTheme="majorHAnsi" w:hAnsiTheme="majorHAnsi"/>
                <w:sz w:val="24"/>
                <w:szCs w:val="24"/>
              </w:rPr>
            </w:pPr>
            <w:r w:rsidRPr="00F5288B">
              <w:rPr>
                <w:rFonts w:asciiTheme="majorHAnsi" w:hAnsiTheme="majorHAnsi"/>
                <w:sz w:val="24"/>
                <w:szCs w:val="24"/>
              </w:rPr>
              <w:t>Sula opplevelse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36552B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F5288B">
              <w:rPr>
                <w:rFonts w:asciiTheme="majorHAnsi" w:hAnsiTheme="majorHAnsi" w:cs="Calibri"/>
                <w:color w:val="000000"/>
                <w:sz w:val="24"/>
                <w:szCs w:val="24"/>
              </w:rPr>
              <w:t>Costa del Sula – Sula-konferanse, festivaler og film-location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36552B" w:rsidP="003655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Ikke registrert i Brønnøysund. </w:t>
            </w:r>
            <w:r w:rsidR="00876053">
              <w:rPr>
                <w:rFonts w:asciiTheme="majorHAnsi" w:hAnsiTheme="majorHAnsi"/>
                <w:sz w:val="24"/>
                <w:szCs w:val="24"/>
              </w:rPr>
              <w:t>Samme som Frøya Tare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117C8D" w:rsidP="00117C8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288B" w:rsidRPr="00F5288B" w:rsidRDefault="0036552B" w:rsidP="00A67788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0,-</w:t>
            </w:r>
          </w:p>
        </w:tc>
      </w:tr>
      <w:tr w:rsidR="008A0AC2" w:rsidTr="00A5051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117C8D">
            <w:pPr>
              <w:rPr>
                <w:rFonts w:asciiTheme="majorHAnsi" w:hAnsiTheme="majorHAnsi"/>
                <w:sz w:val="24"/>
                <w:szCs w:val="24"/>
              </w:rPr>
            </w:pPr>
            <w:r w:rsidRPr="00F5288B">
              <w:rPr>
                <w:rFonts w:asciiTheme="majorHAnsi" w:hAnsiTheme="majorHAnsi"/>
                <w:sz w:val="24"/>
                <w:szCs w:val="24"/>
              </w:rPr>
              <w:t>Øyrekka Folkehøgskole 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36552B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F5288B">
              <w:rPr>
                <w:rFonts w:asciiTheme="majorHAnsi" w:hAnsiTheme="majorHAnsi" w:cs="Calibri"/>
                <w:color w:val="000000"/>
                <w:sz w:val="24"/>
                <w:szCs w:val="24"/>
              </w:rPr>
              <w:t>Utarbeiding av visuell prosjektbeskrivelse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A67788" w:rsidP="003655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Innafor – vil gi arbeidsplasser, men kun en søknad pr søker og denne har Øyrekka prioritert som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nr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117C8D" w:rsidP="00117C8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288B" w:rsidRPr="00F5288B" w:rsidRDefault="00A67788" w:rsidP="00A67788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0,-</w:t>
            </w:r>
          </w:p>
        </w:tc>
      </w:tr>
      <w:tr w:rsidR="008A0AC2" w:rsidTr="00A5051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117C8D">
            <w:pPr>
              <w:rPr>
                <w:rFonts w:asciiTheme="majorHAnsi" w:hAnsiTheme="majorHAnsi"/>
                <w:sz w:val="24"/>
                <w:szCs w:val="24"/>
              </w:rPr>
            </w:pPr>
            <w:r w:rsidRPr="00F5288B">
              <w:rPr>
                <w:rFonts w:asciiTheme="majorHAnsi" w:hAnsiTheme="majorHAnsi"/>
                <w:sz w:val="24"/>
                <w:szCs w:val="24"/>
              </w:rPr>
              <w:t>Øyrekka Folkehøgskole 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36552B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F5288B">
              <w:rPr>
                <w:rFonts w:asciiTheme="majorHAnsi" w:hAnsiTheme="majorHAnsi" w:cs="Calibri"/>
                <w:color w:val="000000"/>
                <w:sz w:val="24"/>
                <w:szCs w:val="24"/>
              </w:rPr>
              <w:t>Diverse delprosjekt som oppfølging av søknad, utvikling av bygningskonsept, gjennomføring av folkemøte og informasjonsmøter med potensielle investorer.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876053" w:rsidP="003655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Innafor – vil gi arbeidsplasser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117C8D" w:rsidP="00117C8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288B" w:rsidRPr="00F5288B" w:rsidRDefault="00A67788" w:rsidP="00A67788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200.000,-</w:t>
            </w:r>
          </w:p>
        </w:tc>
      </w:tr>
      <w:tr w:rsidR="008A0AC2" w:rsidTr="00A5051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117C8D">
            <w:pPr>
              <w:rPr>
                <w:rFonts w:asciiTheme="majorHAnsi" w:hAnsiTheme="majorHAnsi"/>
                <w:sz w:val="24"/>
                <w:szCs w:val="24"/>
              </w:rPr>
            </w:pPr>
            <w:r w:rsidRPr="00F5288B">
              <w:rPr>
                <w:rFonts w:asciiTheme="majorHAnsi" w:hAnsiTheme="majorHAnsi"/>
                <w:sz w:val="24"/>
                <w:szCs w:val="24"/>
              </w:rPr>
              <w:t>Øyrekka Turistinformasjon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F5288B" w:rsidP="0036552B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Calibri"/>
                <w:color w:val="000000"/>
                <w:sz w:val="24"/>
                <w:szCs w:val="24"/>
              </w:rPr>
              <w:t>S</w:t>
            </w:r>
            <w:r w:rsidRPr="00F5288B">
              <w:rPr>
                <w:rFonts w:asciiTheme="majorHAnsi" w:hAnsiTheme="majorHAnsi" w:cs="Calibri"/>
                <w:color w:val="000000"/>
                <w:sz w:val="24"/>
                <w:szCs w:val="24"/>
              </w:rPr>
              <w:t>tøtte til arbeidet med å fremme turistnæringen i øyrekka.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897AA2" w:rsidP="003655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Innafor men ikke et så godt tiltak som de øvrige i forhold til å sikre og etablere arbeidsplasser og bosetting.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88B" w:rsidRPr="00F5288B" w:rsidRDefault="00117C8D" w:rsidP="00117C8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288B" w:rsidRPr="00F5288B" w:rsidRDefault="00A67788" w:rsidP="00A67788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45.552,-</w:t>
            </w:r>
          </w:p>
        </w:tc>
      </w:tr>
    </w:tbl>
    <w:p w:rsidR="00D5006E" w:rsidRDefault="00D5006E"/>
    <w:p w:rsidR="00D5006E" w:rsidRDefault="00A50513">
      <w:r>
        <w:t>Midler til gode etter at prioritert 1, 4 og 5 har fått sitt fordeles likt på de resterende.</w:t>
      </w:r>
    </w:p>
    <w:p w:rsidR="00D5006E" w:rsidRDefault="00D5006E">
      <w:r>
        <w:rPr>
          <w:noProof/>
          <w:lang w:eastAsia="nb-NO"/>
        </w:rPr>
        <w:drawing>
          <wp:inline distT="0" distB="0" distL="0" distR="0" wp14:anchorId="0ED41369" wp14:editId="55B20B44">
            <wp:extent cx="4905375" cy="904875"/>
            <wp:effectExtent l="0" t="0" r="9525" b="952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06E" w:rsidRDefault="003878F0">
      <w:r>
        <w:lastRenderedPageBreak/>
        <w:t xml:space="preserve">Lilly har vært i kontakt med ATB og Fosen Namsos sjø. Blitt henvist til ATB sine hjemmesider for å sende skriftlig henvendelse.  Vi lurer på hvorfor det er billigere å reise til Halten? Fylket. Pris Halten: 770 tur/retur fredag og søndag. Full pris en vei 623 </w:t>
      </w:r>
      <w:proofErr w:type="gramStart"/>
      <w:r>
        <w:t>- .</w:t>
      </w:r>
      <w:proofErr w:type="gramEnd"/>
    </w:p>
    <w:p w:rsidR="003878F0" w:rsidRDefault="003878F0"/>
    <w:p w:rsidR="003878F0" w:rsidRDefault="003878F0">
      <w:r>
        <w:t xml:space="preserve">Ta opp saken i Trafikkrådet. Alle øyene bør ha samme tilbud/pris i helgene. </w:t>
      </w:r>
    </w:p>
    <w:p w:rsidR="003878F0" w:rsidRDefault="003878F0">
      <w:proofErr w:type="spellStart"/>
      <w:r>
        <w:t>Haltenhelg</w:t>
      </w:r>
      <w:proofErr w:type="spellEnd"/>
      <w:r>
        <w:t xml:space="preserve"> bør kanskje hete Øyrekkehelg?</w:t>
      </w:r>
    </w:p>
    <w:p w:rsidR="003878F0" w:rsidRDefault="003878F0">
      <w:r>
        <w:t xml:space="preserve">Dumt å kjempe for at de skal betale full pris, men bedre å ha en tur returbillett i helgene som gjelder for hele øyrekken. </w:t>
      </w:r>
    </w:p>
    <w:p w:rsidR="00D5006E" w:rsidRDefault="00D5006E">
      <w:r>
        <w:rPr>
          <w:noProof/>
          <w:lang w:eastAsia="nb-NO"/>
        </w:rPr>
        <w:drawing>
          <wp:inline distT="0" distB="0" distL="0" distR="0" wp14:anchorId="0D16AB0B" wp14:editId="6F9D22C8">
            <wp:extent cx="4714875" cy="228600"/>
            <wp:effectExtent l="0" t="0" r="9525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054" w:rsidRDefault="00E75054">
      <w:r>
        <w:t>Sørburøy:</w:t>
      </w:r>
    </w:p>
    <w:p w:rsidR="00D5006E" w:rsidRDefault="003878F0">
      <w:r>
        <w:t xml:space="preserve">Problem med frakting. Torsdag, fredag og lørdag kan de ikke ta med seg </w:t>
      </w:r>
      <w:proofErr w:type="gramStart"/>
      <w:r>
        <w:t xml:space="preserve">isoporkasser </w:t>
      </w:r>
      <w:r w:rsidR="00E75054">
        <w:t xml:space="preserve"> utover</w:t>
      </w:r>
      <w:proofErr w:type="gramEnd"/>
      <w:r w:rsidR="00E75054">
        <w:t xml:space="preserve"> </w:t>
      </w:r>
      <w:r>
        <w:t xml:space="preserve">for tiden er for knapp </w:t>
      </w:r>
      <w:r w:rsidR="00E75054">
        <w:t>-  får ikke tatt dem med om bord.</w:t>
      </w:r>
    </w:p>
    <w:p w:rsidR="00E75054" w:rsidRDefault="00E75054">
      <w:r>
        <w:t xml:space="preserve">ATB: Båten prioriterer ikke syke personer selv om de har med seg attest fra lege. </w:t>
      </w:r>
    </w:p>
    <w:p w:rsidR="00E75054" w:rsidRDefault="00E75054">
      <w:proofErr w:type="gramStart"/>
      <w:r>
        <w:t>Nektet  av</w:t>
      </w:r>
      <w:proofErr w:type="gramEnd"/>
      <w:r>
        <w:t xml:space="preserve"> mannskap – papiret ikke verdt noe.</w:t>
      </w:r>
    </w:p>
    <w:p w:rsidR="00E75054" w:rsidRDefault="00E75054">
      <w:r>
        <w:t>Trafikkrådet tar det opp med Namsos Sjø og ATB samt fylkeskommunen?</w:t>
      </w:r>
    </w:p>
    <w:p w:rsidR="00E75054" w:rsidRDefault="00E75054"/>
    <w:p w:rsidR="00E75054" w:rsidRDefault="00E75054">
      <w:r>
        <w:t xml:space="preserve">Neste møte i slutten av </w:t>
      </w:r>
      <w:proofErr w:type="gramStart"/>
      <w:r>
        <w:t>august  begynnelsen</w:t>
      </w:r>
      <w:proofErr w:type="gramEnd"/>
      <w:r>
        <w:t xml:space="preserve"> av september.</w:t>
      </w:r>
    </w:p>
    <w:sectPr w:rsidR="00E75054" w:rsidSect="00A50513">
      <w:pgSz w:w="11906" w:h="16838"/>
      <w:pgMar w:top="1417" w:right="198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6E"/>
    <w:rsid w:val="000115AA"/>
    <w:rsid w:val="000537B7"/>
    <w:rsid w:val="00073564"/>
    <w:rsid w:val="00092B32"/>
    <w:rsid w:val="000D69EC"/>
    <w:rsid w:val="000F7EF0"/>
    <w:rsid w:val="00117C8D"/>
    <w:rsid w:val="00124472"/>
    <w:rsid w:val="001312D7"/>
    <w:rsid w:val="001521F6"/>
    <w:rsid w:val="001C1753"/>
    <w:rsid w:val="001C25CD"/>
    <w:rsid w:val="001E5BCB"/>
    <w:rsid w:val="002043BD"/>
    <w:rsid w:val="002A4A26"/>
    <w:rsid w:val="002E3F4F"/>
    <w:rsid w:val="00335C5A"/>
    <w:rsid w:val="00355A05"/>
    <w:rsid w:val="0036552B"/>
    <w:rsid w:val="00366940"/>
    <w:rsid w:val="00376F00"/>
    <w:rsid w:val="0038044B"/>
    <w:rsid w:val="003878F0"/>
    <w:rsid w:val="003A1115"/>
    <w:rsid w:val="003A4858"/>
    <w:rsid w:val="003A4929"/>
    <w:rsid w:val="004161A6"/>
    <w:rsid w:val="0043180B"/>
    <w:rsid w:val="004B09B8"/>
    <w:rsid w:val="004C1D6A"/>
    <w:rsid w:val="004C53AE"/>
    <w:rsid w:val="004D11BE"/>
    <w:rsid w:val="004D1A68"/>
    <w:rsid w:val="005022F4"/>
    <w:rsid w:val="005028C8"/>
    <w:rsid w:val="0053115B"/>
    <w:rsid w:val="005434AB"/>
    <w:rsid w:val="00573AF1"/>
    <w:rsid w:val="005F613A"/>
    <w:rsid w:val="00663EAE"/>
    <w:rsid w:val="0073706D"/>
    <w:rsid w:val="007478FB"/>
    <w:rsid w:val="00754E66"/>
    <w:rsid w:val="00804218"/>
    <w:rsid w:val="00874CA2"/>
    <w:rsid w:val="00876053"/>
    <w:rsid w:val="008956E1"/>
    <w:rsid w:val="00897AA2"/>
    <w:rsid w:val="008A0AC2"/>
    <w:rsid w:val="008A6DF3"/>
    <w:rsid w:val="008D5926"/>
    <w:rsid w:val="0091159D"/>
    <w:rsid w:val="00927D5F"/>
    <w:rsid w:val="00931F37"/>
    <w:rsid w:val="00972BB9"/>
    <w:rsid w:val="009857B4"/>
    <w:rsid w:val="00992A6A"/>
    <w:rsid w:val="009A4972"/>
    <w:rsid w:val="009A71F4"/>
    <w:rsid w:val="00A13933"/>
    <w:rsid w:val="00A13D40"/>
    <w:rsid w:val="00A50513"/>
    <w:rsid w:val="00A512E5"/>
    <w:rsid w:val="00A62A48"/>
    <w:rsid w:val="00A67788"/>
    <w:rsid w:val="00B01A91"/>
    <w:rsid w:val="00B415DC"/>
    <w:rsid w:val="00BB537C"/>
    <w:rsid w:val="00BD7135"/>
    <w:rsid w:val="00C04BAB"/>
    <w:rsid w:val="00C51E02"/>
    <w:rsid w:val="00CA5070"/>
    <w:rsid w:val="00CC6887"/>
    <w:rsid w:val="00CD66C3"/>
    <w:rsid w:val="00CF5C69"/>
    <w:rsid w:val="00D060C1"/>
    <w:rsid w:val="00D5006E"/>
    <w:rsid w:val="00D95368"/>
    <w:rsid w:val="00DD556C"/>
    <w:rsid w:val="00E6529A"/>
    <w:rsid w:val="00E75054"/>
    <w:rsid w:val="00E91E28"/>
    <w:rsid w:val="00EB23B3"/>
    <w:rsid w:val="00EC6DAE"/>
    <w:rsid w:val="00F02AAB"/>
    <w:rsid w:val="00F21EE0"/>
    <w:rsid w:val="00F24F63"/>
    <w:rsid w:val="00F416AB"/>
    <w:rsid w:val="00F5288B"/>
    <w:rsid w:val="00FC5E18"/>
    <w:rsid w:val="00FC7130"/>
    <w:rsid w:val="00FC77ED"/>
    <w:rsid w:val="00FD3DBB"/>
    <w:rsid w:val="00FE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35434-1508-4949-8111-E7A71534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17C8D"/>
    <w:pPr>
      <w:keepNext/>
      <w:outlineLvl w:val="0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5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117C8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973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Frøya kommune</Company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Hjørdis Årvik Smalø</dc:creator>
  <cp:keywords/>
  <dc:description/>
  <cp:lastModifiedBy>Hjørdis Årvik Smalø</cp:lastModifiedBy>
  <cp:revision>6</cp:revision>
  <dcterms:created xsi:type="dcterms:W3CDTF">2017-05-23T17:12:00Z</dcterms:created>
  <dcterms:modified xsi:type="dcterms:W3CDTF">2017-06-16T06:17:00Z</dcterms:modified>
</cp:coreProperties>
</file>