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AF" w:rsidRPr="00A52C85" w:rsidRDefault="008246AF" w:rsidP="008246AF">
      <w:pPr>
        <w:rPr>
          <w:rFonts w:asciiTheme="majorHAnsi" w:hAnsiTheme="majorHAnsi"/>
          <w:b/>
          <w:color w:val="1F4E79" w:themeColor="accent1" w:themeShade="80"/>
        </w:rPr>
      </w:pPr>
      <w:bookmarkStart w:id="0" w:name="_GoBack"/>
      <w:bookmarkEnd w:id="0"/>
      <w:r w:rsidRPr="00A52C85">
        <w:rPr>
          <w:rFonts w:asciiTheme="majorHAnsi" w:hAnsiTheme="majorHAnsi"/>
          <w:b/>
          <w:color w:val="1F4E79" w:themeColor="accent1" w:themeShade="80"/>
        </w:rPr>
        <w:t>Frøya Øyråd</w:t>
      </w:r>
      <w:r w:rsidR="008D0D8B" w:rsidRPr="00A52C85">
        <w:rPr>
          <w:rFonts w:asciiTheme="majorHAnsi" w:hAnsiTheme="majorHAnsi"/>
          <w:b/>
          <w:color w:val="1F4E79" w:themeColor="accent1" w:themeShade="80"/>
        </w:rPr>
        <w:t xml:space="preserve"> </w:t>
      </w:r>
      <w:r w:rsidRPr="00A52C85">
        <w:rPr>
          <w:rFonts w:asciiTheme="majorHAnsi" w:hAnsiTheme="majorHAnsi"/>
          <w:b/>
          <w:color w:val="1F4E79" w:themeColor="accent1" w:themeShade="80"/>
        </w:rPr>
        <w:tab/>
      </w:r>
      <w:r w:rsidRPr="00A52C85">
        <w:rPr>
          <w:rFonts w:asciiTheme="majorHAnsi" w:hAnsiTheme="majorHAnsi"/>
          <w:b/>
          <w:color w:val="1F4E79" w:themeColor="accent1" w:themeShade="80"/>
        </w:rPr>
        <w:tab/>
      </w:r>
      <w:r w:rsidRPr="00A52C85">
        <w:rPr>
          <w:rFonts w:asciiTheme="majorHAnsi" w:hAnsiTheme="majorHAnsi"/>
          <w:b/>
          <w:color w:val="1F4E79" w:themeColor="accent1" w:themeShade="80"/>
        </w:rPr>
        <w:tab/>
      </w:r>
      <w:r w:rsidRPr="00A52C85">
        <w:rPr>
          <w:rFonts w:asciiTheme="majorHAnsi" w:hAnsiTheme="majorHAnsi"/>
          <w:b/>
          <w:color w:val="1F4E79" w:themeColor="accent1" w:themeShade="80"/>
        </w:rPr>
        <w:tab/>
      </w:r>
      <w:r w:rsidR="00B94278" w:rsidRPr="00A52C85">
        <w:rPr>
          <w:rFonts w:asciiTheme="majorHAnsi" w:hAnsiTheme="majorHAnsi"/>
          <w:b/>
          <w:color w:val="1F4E79" w:themeColor="accent1" w:themeShade="80"/>
        </w:rPr>
        <w:tab/>
      </w:r>
      <w:r w:rsidRPr="00A52C85">
        <w:rPr>
          <w:rFonts w:asciiTheme="majorHAnsi" w:hAnsiTheme="majorHAnsi"/>
          <w:b/>
          <w:color w:val="1F4E79" w:themeColor="accent1" w:themeShade="80"/>
        </w:rPr>
        <w:tab/>
      </w:r>
      <w:r w:rsidRPr="00A52C85">
        <w:rPr>
          <w:rFonts w:asciiTheme="majorHAnsi" w:hAnsiTheme="majorHAnsi"/>
          <w:b/>
          <w:color w:val="1F4E79" w:themeColor="accent1" w:themeShade="80"/>
        </w:rPr>
        <w:tab/>
        <w:t>14. april 2016</w:t>
      </w:r>
    </w:p>
    <w:p w:rsidR="00B94278" w:rsidRPr="00A52C85" w:rsidRDefault="00B94278" w:rsidP="008246AF">
      <w:pPr>
        <w:rPr>
          <w:rFonts w:asciiTheme="majorHAnsi" w:hAnsiTheme="majorHAnsi"/>
          <w:b/>
          <w:color w:val="1F4E79" w:themeColor="accent1" w:themeShade="80"/>
        </w:rPr>
      </w:pPr>
      <w:r w:rsidRPr="00A52C85">
        <w:rPr>
          <w:rFonts w:asciiTheme="majorHAnsi" w:hAnsiTheme="majorHAnsi"/>
          <w:b/>
          <w:color w:val="1F4E79" w:themeColor="accent1" w:themeShade="80"/>
        </w:rPr>
        <w:t>Møterom A</w:t>
      </w:r>
    </w:p>
    <w:p w:rsidR="00B94278" w:rsidRPr="00A52C85" w:rsidRDefault="00B94278" w:rsidP="008246AF">
      <w:pPr>
        <w:rPr>
          <w:rFonts w:asciiTheme="majorHAnsi" w:hAnsiTheme="majorHAnsi"/>
          <w:b/>
          <w:color w:val="1F4E79" w:themeColor="accent1" w:themeShade="80"/>
        </w:rPr>
      </w:pPr>
      <w:r w:rsidRPr="00A52C85">
        <w:rPr>
          <w:rFonts w:asciiTheme="majorHAnsi" w:hAnsiTheme="majorHAnsi"/>
          <w:b/>
          <w:color w:val="1F4E79" w:themeColor="accent1" w:themeShade="80"/>
        </w:rPr>
        <w:t>Frøya kommune</w:t>
      </w:r>
    </w:p>
    <w:p w:rsidR="00B94278" w:rsidRPr="00A52C85" w:rsidRDefault="00B94278" w:rsidP="008246AF">
      <w:pPr>
        <w:rPr>
          <w:rFonts w:asciiTheme="majorHAnsi" w:hAnsiTheme="majorHAnsi"/>
          <w:b/>
          <w:color w:val="1F4E79" w:themeColor="accent1" w:themeShade="80"/>
        </w:rPr>
      </w:pPr>
      <w:proofErr w:type="spellStart"/>
      <w:r w:rsidRPr="00A52C85">
        <w:rPr>
          <w:rFonts w:asciiTheme="majorHAnsi" w:hAnsiTheme="majorHAnsi"/>
          <w:b/>
          <w:color w:val="1F4E79" w:themeColor="accent1" w:themeShade="80"/>
        </w:rPr>
        <w:t>Kl</w:t>
      </w:r>
      <w:proofErr w:type="spellEnd"/>
      <w:r w:rsidRPr="00A52C85">
        <w:rPr>
          <w:rFonts w:asciiTheme="majorHAnsi" w:hAnsiTheme="majorHAnsi"/>
          <w:b/>
          <w:color w:val="1F4E79" w:themeColor="accent1" w:themeShade="80"/>
        </w:rPr>
        <w:t xml:space="preserve"> 1700</w:t>
      </w:r>
    </w:p>
    <w:p w:rsidR="00B94278" w:rsidRPr="00A52C85" w:rsidRDefault="00B94278" w:rsidP="008246AF">
      <w:pPr>
        <w:rPr>
          <w:rFonts w:asciiTheme="majorHAnsi" w:hAnsiTheme="majorHAnsi"/>
          <w:color w:val="1F4E79" w:themeColor="accent1" w:themeShade="80"/>
        </w:rPr>
      </w:pPr>
    </w:p>
    <w:p w:rsidR="00B94278" w:rsidRPr="00A52C85" w:rsidRDefault="00B94278" w:rsidP="008246AF">
      <w:pPr>
        <w:rPr>
          <w:rFonts w:asciiTheme="majorHAnsi" w:hAnsiTheme="majorHAnsi"/>
          <w:b/>
          <w:color w:val="1F4E79" w:themeColor="accent1" w:themeShade="80"/>
        </w:rPr>
      </w:pPr>
      <w:r w:rsidRPr="00A52C85">
        <w:rPr>
          <w:rFonts w:asciiTheme="majorHAnsi" w:hAnsiTheme="majorHAnsi"/>
          <w:b/>
          <w:color w:val="1F4E79" w:themeColor="accent1" w:themeShade="80"/>
        </w:rPr>
        <w:t xml:space="preserve">Tilstede: </w:t>
      </w:r>
    </w:p>
    <w:p w:rsidR="008D0D8B" w:rsidRPr="00A52C85" w:rsidRDefault="00B94278" w:rsidP="008246AF">
      <w:pPr>
        <w:rPr>
          <w:rFonts w:asciiTheme="majorHAnsi" w:hAnsiTheme="majorHAnsi"/>
          <w:color w:val="1F4E79" w:themeColor="accent1" w:themeShade="80"/>
        </w:rPr>
      </w:pPr>
      <w:r w:rsidRPr="00A52C85">
        <w:rPr>
          <w:rFonts w:asciiTheme="majorHAnsi" w:hAnsiTheme="majorHAnsi"/>
          <w:color w:val="1F4E79" w:themeColor="accent1" w:themeShade="80"/>
        </w:rPr>
        <w:t xml:space="preserve">Olga R. Johansen, Lilly Gården, Merete </w:t>
      </w:r>
      <w:r w:rsidR="00B952D7" w:rsidRPr="00A52C85">
        <w:rPr>
          <w:rFonts w:asciiTheme="majorHAnsi" w:hAnsiTheme="majorHAnsi"/>
          <w:color w:val="1F4E79" w:themeColor="accent1" w:themeShade="80"/>
        </w:rPr>
        <w:t xml:space="preserve">Aarvik </w:t>
      </w:r>
      <w:proofErr w:type="spellStart"/>
      <w:r w:rsidRPr="00A52C85">
        <w:rPr>
          <w:rFonts w:asciiTheme="majorHAnsi" w:hAnsiTheme="majorHAnsi"/>
          <w:color w:val="1F4E79" w:themeColor="accent1" w:themeShade="80"/>
        </w:rPr>
        <w:t>Madsvaag</w:t>
      </w:r>
      <w:proofErr w:type="spellEnd"/>
      <w:r w:rsidRPr="00A52C85">
        <w:rPr>
          <w:rFonts w:asciiTheme="majorHAnsi" w:hAnsiTheme="majorHAnsi"/>
          <w:color w:val="1F4E79" w:themeColor="accent1" w:themeShade="80"/>
        </w:rPr>
        <w:t xml:space="preserve">, Anton Ulrik Ervik, Elin Wahl, </w:t>
      </w:r>
      <w:r w:rsidR="000932B7" w:rsidRPr="00A52C85">
        <w:rPr>
          <w:rFonts w:asciiTheme="majorHAnsi" w:hAnsiTheme="majorHAnsi"/>
          <w:color w:val="1F4E79" w:themeColor="accent1" w:themeShade="80"/>
        </w:rPr>
        <w:t>Håvard Holte Os, Torfinn Hansen, Sverre Haarstad, Hjørdis Årvik.</w:t>
      </w:r>
    </w:p>
    <w:p w:rsidR="008246AF" w:rsidRPr="00A52C85" w:rsidRDefault="008246AF" w:rsidP="008246AF">
      <w:pPr>
        <w:rPr>
          <w:rFonts w:asciiTheme="majorHAnsi" w:hAnsiTheme="majorHAnsi"/>
          <w:color w:val="1F4E79" w:themeColor="accent1" w:themeShade="80"/>
        </w:rPr>
      </w:pPr>
      <w:r w:rsidRPr="00A52C85">
        <w:rPr>
          <w:rFonts w:asciiTheme="majorHAnsi" w:hAnsiTheme="majorHAnsi"/>
          <w:color w:val="1F4E79" w:themeColor="accent1" w:themeShade="80"/>
        </w:rPr>
        <w:t> </w:t>
      </w:r>
    </w:p>
    <w:p w:rsidR="008246AF" w:rsidRPr="00A52C85" w:rsidRDefault="008246AF" w:rsidP="008246AF">
      <w:pPr>
        <w:rPr>
          <w:rFonts w:asciiTheme="majorHAnsi" w:hAnsiTheme="majorHAnsi"/>
          <w:b/>
          <w:color w:val="1F4E79" w:themeColor="accent1" w:themeShade="80"/>
        </w:rPr>
      </w:pPr>
      <w:r w:rsidRPr="00A52C85">
        <w:rPr>
          <w:rFonts w:asciiTheme="majorHAnsi" w:hAnsiTheme="majorHAnsi"/>
          <w:b/>
          <w:color w:val="1F4E79" w:themeColor="accent1" w:themeShade="80"/>
        </w:rPr>
        <w:t>Saker </w:t>
      </w:r>
    </w:p>
    <w:p w:rsidR="008246AF" w:rsidRPr="00A52C85" w:rsidRDefault="008246AF" w:rsidP="008246AF">
      <w:pPr>
        <w:rPr>
          <w:rFonts w:asciiTheme="majorHAnsi" w:hAnsiTheme="majorHAnsi"/>
          <w:color w:val="1F4E79" w:themeColor="accent1" w:themeShade="80"/>
        </w:rPr>
      </w:pPr>
    </w:p>
    <w:p w:rsidR="008246AF" w:rsidRPr="00A52C85" w:rsidRDefault="00B94278" w:rsidP="008246AF">
      <w:pPr>
        <w:pStyle w:val="Listeavsnitt"/>
        <w:numPr>
          <w:ilvl w:val="0"/>
          <w:numId w:val="1"/>
        </w:numPr>
        <w:rPr>
          <w:rFonts w:asciiTheme="majorHAnsi" w:hAnsiTheme="majorHAnsi"/>
          <w:b/>
          <w:color w:val="1F4E79" w:themeColor="accent1" w:themeShade="80"/>
        </w:rPr>
      </w:pPr>
      <w:r w:rsidRPr="00A52C85">
        <w:rPr>
          <w:rFonts w:asciiTheme="majorHAnsi" w:hAnsiTheme="majorHAnsi"/>
          <w:b/>
          <w:color w:val="1F4E79" w:themeColor="accent1" w:themeShade="80"/>
        </w:rPr>
        <w:t>Godkjenning av saksliste.</w:t>
      </w:r>
    </w:p>
    <w:p w:rsidR="00B952D7" w:rsidRPr="00A52C85" w:rsidRDefault="00B952D7" w:rsidP="00B952D7">
      <w:pPr>
        <w:pStyle w:val="Listeavsnitt"/>
        <w:rPr>
          <w:rFonts w:asciiTheme="majorHAnsi" w:hAnsiTheme="majorHAnsi"/>
          <w:color w:val="1F4E79" w:themeColor="accent1" w:themeShade="80"/>
        </w:rPr>
      </w:pPr>
    </w:p>
    <w:p w:rsidR="00B94278" w:rsidRPr="00A52C85" w:rsidRDefault="00B94278" w:rsidP="00B952D7">
      <w:pPr>
        <w:rPr>
          <w:rFonts w:asciiTheme="majorHAnsi" w:hAnsiTheme="majorHAnsi"/>
          <w:color w:val="1F4E79" w:themeColor="accent1" w:themeShade="80"/>
        </w:rPr>
      </w:pPr>
      <w:r w:rsidRPr="00A52C85">
        <w:rPr>
          <w:rFonts w:asciiTheme="majorHAnsi" w:hAnsiTheme="majorHAnsi"/>
          <w:color w:val="1F4E79" w:themeColor="accent1" w:themeShade="80"/>
        </w:rPr>
        <w:t>Elin ber om at vi skriver spesifikt i innkallingen om endringer i tid og sted.</w:t>
      </w:r>
      <w:r w:rsidR="00A52C85" w:rsidRPr="00A52C85">
        <w:rPr>
          <w:rFonts w:asciiTheme="majorHAnsi" w:hAnsiTheme="majorHAnsi"/>
          <w:color w:val="1F4E79" w:themeColor="accent1" w:themeShade="80"/>
        </w:rPr>
        <w:t xml:space="preserve"> Ingen merknader for øvrig.</w:t>
      </w:r>
    </w:p>
    <w:p w:rsidR="008D0D8B" w:rsidRPr="00A52C85" w:rsidRDefault="008D0D8B" w:rsidP="008D0D8B">
      <w:pPr>
        <w:pStyle w:val="Listeavsnitt"/>
        <w:rPr>
          <w:rFonts w:asciiTheme="majorHAnsi" w:hAnsiTheme="majorHAnsi"/>
          <w:color w:val="1F4E79" w:themeColor="accent1" w:themeShade="80"/>
        </w:rPr>
      </w:pPr>
    </w:p>
    <w:p w:rsidR="008246AF" w:rsidRPr="00A52C85" w:rsidRDefault="008246AF" w:rsidP="008246AF">
      <w:pPr>
        <w:pStyle w:val="Listeavsnitt"/>
        <w:numPr>
          <w:ilvl w:val="0"/>
          <w:numId w:val="1"/>
        </w:numPr>
        <w:rPr>
          <w:rFonts w:asciiTheme="majorHAnsi" w:hAnsiTheme="majorHAnsi"/>
          <w:b/>
          <w:color w:val="1F4E79" w:themeColor="accent1" w:themeShade="80"/>
        </w:rPr>
      </w:pPr>
      <w:r w:rsidRPr="00A52C85">
        <w:rPr>
          <w:rFonts w:asciiTheme="majorHAnsi" w:hAnsiTheme="majorHAnsi"/>
          <w:b/>
          <w:color w:val="1F4E79" w:themeColor="accent1" w:themeShade="80"/>
        </w:rPr>
        <w:t>Orienteri</w:t>
      </w:r>
      <w:r w:rsidR="00E17C22" w:rsidRPr="00A52C85">
        <w:rPr>
          <w:rFonts w:asciiTheme="majorHAnsi" w:hAnsiTheme="majorHAnsi"/>
          <w:b/>
          <w:color w:val="1F4E79" w:themeColor="accent1" w:themeShade="80"/>
        </w:rPr>
        <w:t>ng fra Mattis om omsorgsboliger i Mausund</w:t>
      </w:r>
    </w:p>
    <w:p w:rsidR="00E17C22" w:rsidRPr="00A52C85" w:rsidRDefault="00E17C22" w:rsidP="00E17C22">
      <w:pPr>
        <w:pStyle w:val="Listeavsnitt"/>
        <w:rPr>
          <w:rFonts w:asciiTheme="majorHAnsi" w:hAnsiTheme="majorHAnsi"/>
          <w:color w:val="1F4E79" w:themeColor="accent1" w:themeShade="80"/>
        </w:rPr>
      </w:pPr>
    </w:p>
    <w:p w:rsidR="00A52C85" w:rsidRPr="00A52C85" w:rsidRDefault="00A52C85" w:rsidP="00B952D7">
      <w:pPr>
        <w:pStyle w:val="Listeavsnitt"/>
        <w:numPr>
          <w:ilvl w:val="0"/>
          <w:numId w:val="6"/>
        </w:numPr>
        <w:rPr>
          <w:rFonts w:asciiTheme="majorHAnsi" w:hAnsiTheme="majorHAnsi"/>
          <w:color w:val="1F4E79" w:themeColor="accent1" w:themeShade="80"/>
        </w:rPr>
      </w:pPr>
      <w:r w:rsidRPr="00A52C85">
        <w:rPr>
          <w:rFonts w:asciiTheme="majorHAnsi" w:hAnsiTheme="majorHAnsi"/>
          <w:color w:val="1F4E79" w:themeColor="accent1" w:themeShade="80"/>
        </w:rPr>
        <w:t>Kommunen</w:t>
      </w:r>
      <w:r w:rsidR="00B952D7" w:rsidRPr="00A52C85">
        <w:rPr>
          <w:rFonts w:asciiTheme="majorHAnsi" w:hAnsiTheme="majorHAnsi"/>
          <w:color w:val="1F4E79" w:themeColor="accent1" w:themeShade="80"/>
        </w:rPr>
        <w:t xml:space="preserve"> bygger og eier bolig for heldøgns omsorg</w:t>
      </w:r>
      <w:r w:rsidRPr="00A52C85">
        <w:rPr>
          <w:rFonts w:asciiTheme="majorHAnsi" w:hAnsiTheme="majorHAnsi"/>
          <w:color w:val="1F4E79" w:themeColor="accent1" w:themeShade="80"/>
        </w:rPr>
        <w:t>.</w:t>
      </w:r>
      <w:r>
        <w:rPr>
          <w:rFonts w:asciiTheme="majorHAnsi" w:hAnsiTheme="majorHAnsi"/>
          <w:color w:val="1F4E79" w:themeColor="accent1" w:themeShade="80"/>
        </w:rPr>
        <w:t xml:space="preserve"> Dette gjøres sentralt på Sistranda blant </w:t>
      </w:r>
      <w:proofErr w:type="gramStart"/>
      <w:r>
        <w:rPr>
          <w:rFonts w:asciiTheme="majorHAnsi" w:hAnsiTheme="majorHAnsi"/>
          <w:color w:val="1F4E79" w:themeColor="accent1" w:themeShade="80"/>
        </w:rPr>
        <w:t>annet  for</w:t>
      </w:r>
      <w:proofErr w:type="gramEnd"/>
      <w:r>
        <w:rPr>
          <w:rFonts w:asciiTheme="majorHAnsi" w:hAnsiTheme="majorHAnsi"/>
          <w:color w:val="1F4E79" w:themeColor="accent1" w:themeShade="80"/>
        </w:rPr>
        <w:t xml:space="preserve"> å kunne utnytte personalbasene, legekontor, fysioterapeut, etc.</w:t>
      </w:r>
    </w:p>
    <w:p w:rsidR="00A52C85" w:rsidRPr="00A52C85" w:rsidRDefault="00A52C85" w:rsidP="00B952D7">
      <w:pPr>
        <w:pStyle w:val="Listeavsnitt"/>
        <w:numPr>
          <w:ilvl w:val="0"/>
          <w:numId w:val="6"/>
        </w:numPr>
        <w:rPr>
          <w:rFonts w:asciiTheme="majorHAnsi" w:hAnsiTheme="majorHAnsi"/>
          <w:color w:val="1F4E79" w:themeColor="accent1" w:themeShade="80"/>
        </w:rPr>
      </w:pPr>
      <w:r w:rsidRPr="00A52C85">
        <w:rPr>
          <w:rFonts w:asciiTheme="majorHAnsi" w:hAnsiTheme="majorHAnsi"/>
          <w:color w:val="1F4E79" w:themeColor="accent1" w:themeShade="80"/>
        </w:rPr>
        <w:t>S</w:t>
      </w:r>
      <w:r w:rsidR="00B952D7" w:rsidRPr="00A52C85">
        <w:rPr>
          <w:rFonts w:asciiTheme="majorHAnsi" w:hAnsiTheme="majorHAnsi"/>
          <w:color w:val="1F4E79" w:themeColor="accent1" w:themeShade="80"/>
        </w:rPr>
        <w:t>eniorboliger og lettere tilpassede boliger bygges privat.</w:t>
      </w:r>
    </w:p>
    <w:p w:rsidR="00A52C85" w:rsidRPr="00A52C85" w:rsidRDefault="00B952D7" w:rsidP="00B952D7">
      <w:pPr>
        <w:pStyle w:val="Listeavsnitt"/>
        <w:numPr>
          <w:ilvl w:val="0"/>
          <w:numId w:val="6"/>
        </w:numPr>
        <w:rPr>
          <w:rFonts w:asciiTheme="majorHAnsi" w:hAnsiTheme="majorHAnsi"/>
          <w:color w:val="1F4E79" w:themeColor="accent1" w:themeShade="80"/>
        </w:rPr>
      </w:pPr>
      <w:r w:rsidRPr="00A52C85">
        <w:rPr>
          <w:rFonts w:asciiTheme="majorHAnsi" w:hAnsiTheme="majorHAnsi"/>
          <w:color w:val="1F4E79" w:themeColor="accent1" w:themeShade="80"/>
        </w:rPr>
        <w:t>Frøya kommune tar ini</w:t>
      </w:r>
      <w:r w:rsidR="00A52C85">
        <w:rPr>
          <w:rFonts w:asciiTheme="majorHAnsi" w:hAnsiTheme="majorHAnsi"/>
          <w:color w:val="1F4E79" w:themeColor="accent1" w:themeShade="80"/>
        </w:rPr>
        <w:t>ti</w:t>
      </w:r>
      <w:r w:rsidRPr="00A52C85">
        <w:rPr>
          <w:rFonts w:asciiTheme="majorHAnsi" w:hAnsiTheme="majorHAnsi"/>
          <w:color w:val="1F4E79" w:themeColor="accent1" w:themeShade="80"/>
        </w:rPr>
        <w:t xml:space="preserve">ativ til en dialog med de som er interessert i seniorboliger og aktuelle interesser for utbygging av slike boliger på Mausund. </w:t>
      </w:r>
    </w:p>
    <w:p w:rsidR="00A52C85" w:rsidRPr="00A52C85" w:rsidRDefault="00B952D7" w:rsidP="00B952D7">
      <w:pPr>
        <w:pStyle w:val="Listeavsnitt"/>
        <w:numPr>
          <w:ilvl w:val="0"/>
          <w:numId w:val="6"/>
        </w:numPr>
        <w:rPr>
          <w:rFonts w:asciiTheme="majorHAnsi" w:hAnsiTheme="majorHAnsi"/>
          <w:color w:val="1F4E79" w:themeColor="accent1" w:themeShade="80"/>
        </w:rPr>
      </w:pPr>
      <w:r w:rsidRPr="00A52C85">
        <w:rPr>
          <w:rFonts w:asciiTheme="majorHAnsi" w:hAnsiTheme="majorHAnsi"/>
          <w:color w:val="1F4E79" w:themeColor="accent1" w:themeShade="80"/>
        </w:rPr>
        <w:t xml:space="preserve">Kommunen kan bidra med veiledning og eventuell søknad om Husbankfinansiering av boligene. </w:t>
      </w:r>
    </w:p>
    <w:p w:rsidR="00B952D7" w:rsidRPr="00A52C85" w:rsidRDefault="00B952D7" w:rsidP="008246AF">
      <w:pPr>
        <w:rPr>
          <w:rFonts w:asciiTheme="majorHAnsi" w:hAnsiTheme="majorHAnsi"/>
          <w:color w:val="1F4E79" w:themeColor="accent1" w:themeShade="80"/>
        </w:rPr>
      </w:pPr>
    </w:p>
    <w:p w:rsidR="008246AF" w:rsidRPr="00A52C85" w:rsidRDefault="008246AF" w:rsidP="008246AF">
      <w:pPr>
        <w:pStyle w:val="Listeavsnitt"/>
        <w:numPr>
          <w:ilvl w:val="0"/>
          <w:numId w:val="1"/>
        </w:numPr>
        <w:rPr>
          <w:rFonts w:asciiTheme="majorHAnsi" w:hAnsiTheme="majorHAnsi"/>
          <w:b/>
          <w:color w:val="1F4E79" w:themeColor="accent1" w:themeShade="80"/>
        </w:rPr>
      </w:pPr>
      <w:r w:rsidRPr="00A52C85">
        <w:rPr>
          <w:rFonts w:asciiTheme="majorHAnsi" w:hAnsiTheme="majorHAnsi"/>
          <w:b/>
          <w:color w:val="1F4E79" w:themeColor="accent1" w:themeShade="80"/>
        </w:rPr>
        <w:t>Varaordfører informerer om politisk</w:t>
      </w:r>
      <w:r w:rsidR="000932B7" w:rsidRPr="00A52C85">
        <w:rPr>
          <w:rFonts w:asciiTheme="majorHAnsi" w:hAnsiTheme="majorHAnsi"/>
          <w:b/>
          <w:color w:val="1F4E79" w:themeColor="accent1" w:themeShade="80"/>
        </w:rPr>
        <w:t xml:space="preserve"> tanke om</w:t>
      </w:r>
      <w:r w:rsidRPr="00A52C85">
        <w:rPr>
          <w:rFonts w:asciiTheme="majorHAnsi" w:hAnsiTheme="majorHAnsi"/>
          <w:b/>
          <w:color w:val="1F4E79" w:themeColor="accent1" w:themeShade="80"/>
        </w:rPr>
        <w:t xml:space="preserve"> bruk av Frøya Øyråd.</w:t>
      </w:r>
    </w:p>
    <w:p w:rsidR="00A52C85" w:rsidRPr="00A52C85" w:rsidRDefault="00A52C85" w:rsidP="00A52C85">
      <w:pPr>
        <w:pStyle w:val="Listeavsnitt"/>
        <w:rPr>
          <w:rFonts w:asciiTheme="majorHAnsi" w:hAnsiTheme="majorHAnsi"/>
          <w:b/>
          <w:color w:val="1F4E79" w:themeColor="accent1" w:themeShade="80"/>
        </w:rPr>
      </w:pPr>
    </w:p>
    <w:p w:rsidR="008D0D8B" w:rsidRPr="00A52C85" w:rsidRDefault="008456BF" w:rsidP="008456BF">
      <w:pPr>
        <w:pStyle w:val="Listeavsnitt"/>
        <w:jc w:val="both"/>
        <w:rPr>
          <w:rFonts w:asciiTheme="majorHAnsi" w:hAnsiTheme="majorHAnsi"/>
          <w:color w:val="1F4E79" w:themeColor="accent1" w:themeShade="80"/>
        </w:rPr>
      </w:pPr>
      <w:r w:rsidRPr="00A52C85">
        <w:rPr>
          <w:rFonts w:asciiTheme="majorHAnsi" w:hAnsiTheme="majorHAnsi"/>
          <w:color w:val="1F4E79" w:themeColor="accent1" w:themeShade="80"/>
        </w:rPr>
        <w:t xml:space="preserve">Vi ønsker øyrådet som en medspiller og støttespiller i saker som angår øyrekken.  Dette må vi ha en politisk diskusjon på og sammen må vi forme samspillet. Det er pr i dag ikke bestilt sak fra rådmann. Når det gjelder midlene til grønne konsesjoner ønsker vi at øyrådet vil være en høringsinstans, gi råd </w:t>
      </w:r>
      <w:proofErr w:type="spellStart"/>
      <w:r w:rsidRPr="00A52C85">
        <w:rPr>
          <w:rFonts w:asciiTheme="majorHAnsi" w:hAnsiTheme="majorHAnsi"/>
          <w:color w:val="1F4E79" w:themeColor="accent1" w:themeShade="80"/>
        </w:rPr>
        <w:t>etc</w:t>
      </w:r>
      <w:proofErr w:type="spellEnd"/>
      <w:r w:rsidRPr="00A52C85">
        <w:rPr>
          <w:rFonts w:asciiTheme="majorHAnsi" w:hAnsiTheme="majorHAnsi"/>
          <w:color w:val="1F4E79" w:themeColor="accent1" w:themeShade="80"/>
        </w:rPr>
        <w:t xml:space="preserve"> – dette er bare noe vi ha snakket om. Det må lages statuetter vedrørende de pengene som er satt av til Øyrekken.</w:t>
      </w:r>
    </w:p>
    <w:p w:rsidR="008246AF" w:rsidRPr="00A52C85" w:rsidRDefault="008246AF" w:rsidP="008246AF">
      <w:pPr>
        <w:rPr>
          <w:rFonts w:asciiTheme="majorHAnsi" w:hAnsiTheme="majorHAnsi"/>
          <w:b/>
          <w:color w:val="1F4E79" w:themeColor="accent1" w:themeShade="80"/>
        </w:rPr>
      </w:pPr>
    </w:p>
    <w:p w:rsidR="008246AF" w:rsidRPr="00A52C85" w:rsidRDefault="008246AF" w:rsidP="008246AF">
      <w:pPr>
        <w:pStyle w:val="Listeavsnitt"/>
        <w:numPr>
          <w:ilvl w:val="0"/>
          <w:numId w:val="1"/>
        </w:numPr>
        <w:rPr>
          <w:rFonts w:asciiTheme="majorHAnsi" w:hAnsiTheme="majorHAnsi"/>
          <w:b/>
          <w:color w:val="1F4E79" w:themeColor="accent1" w:themeShade="80"/>
        </w:rPr>
      </w:pPr>
      <w:r w:rsidRPr="00A52C85">
        <w:rPr>
          <w:rFonts w:asciiTheme="majorHAnsi" w:hAnsiTheme="majorHAnsi"/>
          <w:b/>
          <w:color w:val="1F4E79" w:themeColor="accent1" w:themeShade="80"/>
        </w:rPr>
        <w:t>Valg av vara til styringsgruppen for folkehøgskolen.</w:t>
      </w:r>
    </w:p>
    <w:p w:rsidR="00B952D7" w:rsidRPr="00A52C85" w:rsidRDefault="00B952D7" w:rsidP="008D0D8B">
      <w:pPr>
        <w:pStyle w:val="Listeavsnitt"/>
        <w:rPr>
          <w:rFonts w:asciiTheme="majorHAnsi" w:hAnsiTheme="majorHAnsi"/>
          <w:color w:val="1F4E79" w:themeColor="accent1" w:themeShade="80"/>
        </w:rPr>
      </w:pPr>
    </w:p>
    <w:p w:rsidR="008D0D8B" w:rsidRPr="00A52C85" w:rsidRDefault="00DA0B1E" w:rsidP="008D0D8B">
      <w:pPr>
        <w:pStyle w:val="Listeavsnitt"/>
        <w:rPr>
          <w:rFonts w:asciiTheme="majorHAnsi" w:hAnsiTheme="majorHAnsi"/>
          <w:color w:val="1F4E79" w:themeColor="accent1" w:themeShade="80"/>
        </w:rPr>
      </w:pPr>
      <w:r w:rsidRPr="00A52C85">
        <w:rPr>
          <w:rFonts w:asciiTheme="majorHAnsi" w:hAnsiTheme="majorHAnsi"/>
          <w:color w:val="1F4E79" w:themeColor="accent1" w:themeShade="80"/>
        </w:rPr>
        <w:t>Anton Ulrik Ervik inn som vara.</w:t>
      </w:r>
    </w:p>
    <w:p w:rsidR="008246AF" w:rsidRPr="00A52C85" w:rsidRDefault="008246AF" w:rsidP="00DA0B1E">
      <w:pPr>
        <w:ind w:left="708"/>
        <w:rPr>
          <w:rFonts w:asciiTheme="majorHAnsi" w:hAnsiTheme="majorHAnsi"/>
          <w:b/>
          <w:color w:val="1F4E79" w:themeColor="accent1" w:themeShade="80"/>
        </w:rPr>
      </w:pPr>
    </w:p>
    <w:p w:rsidR="008246AF" w:rsidRPr="00A52C85" w:rsidRDefault="008246AF" w:rsidP="008246AF">
      <w:pPr>
        <w:pStyle w:val="Listeavsnitt"/>
        <w:numPr>
          <w:ilvl w:val="0"/>
          <w:numId w:val="1"/>
        </w:numPr>
        <w:rPr>
          <w:rFonts w:asciiTheme="majorHAnsi" w:hAnsiTheme="majorHAnsi"/>
          <w:b/>
          <w:color w:val="1F4E79" w:themeColor="accent1" w:themeShade="80"/>
        </w:rPr>
      </w:pPr>
      <w:r w:rsidRPr="00A52C85">
        <w:rPr>
          <w:rFonts w:asciiTheme="majorHAnsi" w:hAnsiTheme="majorHAnsi"/>
          <w:b/>
          <w:color w:val="1F4E79" w:themeColor="accent1" w:themeShade="80"/>
        </w:rPr>
        <w:t>Orientering om Øyrekka folkehøgskole AS, v/styreleder Joar Johansen.</w:t>
      </w:r>
    </w:p>
    <w:p w:rsidR="008246AF" w:rsidRPr="00A52C85" w:rsidRDefault="008246AF" w:rsidP="008246AF">
      <w:pPr>
        <w:pStyle w:val="Listeavsnitt"/>
        <w:rPr>
          <w:rFonts w:asciiTheme="majorHAnsi" w:hAnsiTheme="majorHAnsi"/>
          <w:color w:val="1F4E79" w:themeColor="accent1" w:themeShade="80"/>
        </w:rPr>
      </w:pPr>
    </w:p>
    <w:p w:rsidR="008246AF" w:rsidRPr="00A52C85" w:rsidRDefault="008246AF" w:rsidP="008246AF">
      <w:pPr>
        <w:pStyle w:val="Listeavsnitt"/>
        <w:numPr>
          <w:ilvl w:val="0"/>
          <w:numId w:val="2"/>
        </w:numPr>
        <w:rPr>
          <w:rFonts w:asciiTheme="majorHAnsi" w:hAnsiTheme="majorHAnsi"/>
          <w:color w:val="1F4E79" w:themeColor="accent1" w:themeShade="80"/>
        </w:rPr>
      </w:pPr>
      <w:r w:rsidRPr="00A52C85">
        <w:rPr>
          <w:rFonts w:asciiTheme="majorHAnsi" w:hAnsiTheme="majorHAnsi"/>
          <w:color w:val="1F4E79" w:themeColor="accent1" w:themeShade="80"/>
        </w:rPr>
        <w:t>Idrettslaget har stiftet et selskap som har som formål å etabler en folkehøgskole i Øyrekka.</w:t>
      </w:r>
    </w:p>
    <w:p w:rsidR="00DA0B1E" w:rsidRPr="00A52C85" w:rsidRDefault="00DA0B1E" w:rsidP="002B6910">
      <w:pPr>
        <w:pStyle w:val="Listeavsnitt"/>
        <w:ind w:left="1068"/>
        <w:rPr>
          <w:rFonts w:asciiTheme="majorHAnsi" w:hAnsiTheme="majorHAnsi"/>
          <w:color w:val="1F4E79" w:themeColor="accent1" w:themeShade="80"/>
        </w:rPr>
      </w:pPr>
    </w:p>
    <w:p w:rsidR="008246AF" w:rsidRPr="00A52C85" w:rsidRDefault="008246AF" w:rsidP="008D0D8B">
      <w:pPr>
        <w:pStyle w:val="Listeavsnitt"/>
        <w:numPr>
          <w:ilvl w:val="0"/>
          <w:numId w:val="3"/>
        </w:numPr>
        <w:rPr>
          <w:rFonts w:asciiTheme="majorHAnsi" w:hAnsiTheme="majorHAnsi"/>
          <w:b/>
          <w:color w:val="1F4E79" w:themeColor="accent1" w:themeShade="80"/>
        </w:rPr>
      </w:pPr>
      <w:r w:rsidRPr="00A52C85">
        <w:rPr>
          <w:rFonts w:asciiTheme="majorHAnsi" w:hAnsiTheme="majorHAnsi"/>
          <w:b/>
          <w:color w:val="1F4E79" w:themeColor="accent1" w:themeShade="80"/>
        </w:rPr>
        <w:t>Evt.</w:t>
      </w:r>
    </w:p>
    <w:p w:rsidR="001F4915" w:rsidRPr="00A52C85" w:rsidRDefault="001F4915" w:rsidP="00B94278">
      <w:pPr>
        <w:pStyle w:val="Listeavsnitt"/>
        <w:rPr>
          <w:rFonts w:asciiTheme="majorHAnsi" w:hAnsiTheme="majorHAnsi"/>
          <w:color w:val="1F4E79" w:themeColor="accent1" w:themeShade="80"/>
        </w:rPr>
      </w:pPr>
    </w:p>
    <w:p w:rsidR="001F4915" w:rsidRPr="00A52C85" w:rsidRDefault="0016352E" w:rsidP="00B94278">
      <w:pPr>
        <w:pStyle w:val="Listeavsnitt"/>
        <w:rPr>
          <w:rFonts w:asciiTheme="majorHAnsi" w:hAnsiTheme="majorHAnsi"/>
          <w:b/>
          <w:color w:val="1F4E79" w:themeColor="accent1" w:themeShade="80"/>
        </w:rPr>
      </w:pPr>
      <w:r w:rsidRPr="00A52C85">
        <w:rPr>
          <w:rFonts w:asciiTheme="majorHAnsi" w:hAnsiTheme="majorHAnsi"/>
          <w:b/>
          <w:color w:val="1F4E79" w:themeColor="accent1" w:themeShade="80"/>
        </w:rPr>
        <w:t>Møter og varsling</w:t>
      </w:r>
      <w:r w:rsidR="001F4915" w:rsidRPr="00A52C85">
        <w:rPr>
          <w:rFonts w:asciiTheme="majorHAnsi" w:hAnsiTheme="majorHAnsi"/>
          <w:b/>
          <w:color w:val="1F4E79" w:themeColor="accent1" w:themeShade="80"/>
        </w:rPr>
        <w:t>:</w:t>
      </w:r>
    </w:p>
    <w:p w:rsidR="001F4915" w:rsidRPr="00A52C85" w:rsidRDefault="001F4915" w:rsidP="00B94278">
      <w:pPr>
        <w:pStyle w:val="Listeavsnitt"/>
        <w:rPr>
          <w:rFonts w:asciiTheme="majorHAnsi" w:hAnsiTheme="majorHAnsi"/>
          <w:color w:val="1F4E79" w:themeColor="accent1" w:themeShade="80"/>
        </w:rPr>
      </w:pPr>
      <w:r w:rsidRPr="00A52C85">
        <w:rPr>
          <w:rFonts w:asciiTheme="majorHAnsi" w:hAnsiTheme="majorHAnsi"/>
          <w:color w:val="1F4E79" w:themeColor="accent1" w:themeShade="80"/>
        </w:rPr>
        <w:lastRenderedPageBreak/>
        <w:t xml:space="preserve">Når vi ikke kan møte til Frøya Øyråd melder man fra til Hjørdis og sier fra til sin vara slik at den kan stille. </w:t>
      </w:r>
    </w:p>
    <w:p w:rsidR="001F4915" w:rsidRPr="00A52C85" w:rsidRDefault="001F4915" w:rsidP="00B94278">
      <w:pPr>
        <w:pStyle w:val="Listeavsnitt"/>
        <w:rPr>
          <w:rFonts w:asciiTheme="majorHAnsi" w:hAnsiTheme="majorHAnsi"/>
          <w:color w:val="1F4E79" w:themeColor="accent1" w:themeShade="80"/>
        </w:rPr>
      </w:pPr>
    </w:p>
    <w:p w:rsidR="001F4915" w:rsidRPr="00A52C85" w:rsidRDefault="001F4915" w:rsidP="00B94278">
      <w:pPr>
        <w:pStyle w:val="Listeavsnitt"/>
        <w:rPr>
          <w:rFonts w:asciiTheme="majorHAnsi" w:hAnsiTheme="majorHAnsi"/>
          <w:b/>
          <w:color w:val="1F4E79" w:themeColor="accent1" w:themeShade="80"/>
        </w:rPr>
      </w:pPr>
      <w:r w:rsidRPr="00A52C85">
        <w:rPr>
          <w:rFonts w:asciiTheme="majorHAnsi" w:hAnsiTheme="majorHAnsi"/>
          <w:b/>
          <w:color w:val="1F4E79" w:themeColor="accent1" w:themeShade="80"/>
        </w:rPr>
        <w:t>Grønne konsesjoner til øyrekka:</w:t>
      </w:r>
    </w:p>
    <w:p w:rsidR="001F4915" w:rsidRPr="00A52C85" w:rsidRDefault="001F4915" w:rsidP="00B94278">
      <w:pPr>
        <w:pStyle w:val="Listeavsnitt"/>
        <w:rPr>
          <w:rFonts w:asciiTheme="majorHAnsi" w:hAnsiTheme="majorHAnsi"/>
          <w:color w:val="1F4E79" w:themeColor="accent1" w:themeShade="80"/>
        </w:rPr>
      </w:pPr>
      <w:r w:rsidRPr="00A52C85">
        <w:rPr>
          <w:rFonts w:asciiTheme="majorHAnsi" w:hAnsiTheme="majorHAnsi"/>
          <w:color w:val="1F4E79" w:themeColor="accent1" w:themeShade="80"/>
        </w:rPr>
        <w:t xml:space="preserve">Håvard </w:t>
      </w:r>
      <w:r w:rsidR="002B6910" w:rsidRPr="00A52C85">
        <w:rPr>
          <w:rFonts w:asciiTheme="majorHAnsi" w:hAnsiTheme="majorHAnsi"/>
          <w:color w:val="1F4E79" w:themeColor="accent1" w:themeShade="80"/>
        </w:rPr>
        <w:t>skriver brev</w:t>
      </w:r>
      <w:r w:rsidRPr="00A52C85">
        <w:rPr>
          <w:rFonts w:asciiTheme="majorHAnsi" w:hAnsiTheme="majorHAnsi"/>
          <w:color w:val="1F4E79" w:themeColor="accent1" w:themeShade="80"/>
        </w:rPr>
        <w:t xml:space="preserve"> til ordfører der vi ber om at det blir laget </w:t>
      </w:r>
      <w:r w:rsidR="002B6910" w:rsidRPr="00A52C85">
        <w:rPr>
          <w:rFonts w:asciiTheme="majorHAnsi" w:hAnsiTheme="majorHAnsi"/>
          <w:color w:val="1F4E79" w:themeColor="accent1" w:themeShade="80"/>
        </w:rPr>
        <w:t>statuetter</w:t>
      </w:r>
      <w:r w:rsidRPr="00A52C85">
        <w:rPr>
          <w:rFonts w:asciiTheme="majorHAnsi" w:hAnsiTheme="majorHAnsi"/>
          <w:color w:val="1F4E79" w:themeColor="accent1" w:themeShade="80"/>
        </w:rPr>
        <w:t xml:space="preserve"> for grønne konsesjonspenger. Ber også om å bli høringsinstans i forhold til statuttene.</w:t>
      </w:r>
    </w:p>
    <w:p w:rsidR="001F4915" w:rsidRPr="00A52C85" w:rsidRDefault="001F4915" w:rsidP="00B94278">
      <w:pPr>
        <w:pStyle w:val="Listeavsnitt"/>
        <w:rPr>
          <w:rFonts w:asciiTheme="majorHAnsi" w:hAnsiTheme="majorHAnsi"/>
          <w:color w:val="1F4E79" w:themeColor="accent1" w:themeShade="80"/>
        </w:rPr>
      </w:pPr>
    </w:p>
    <w:p w:rsidR="0016352E" w:rsidRPr="00A52C85" w:rsidRDefault="0016352E" w:rsidP="00B94278">
      <w:pPr>
        <w:pStyle w:val="Listeavsnitt"/>
        <w:rPr>
          <w:rFonts w:asciiTheme="majorHAnsi" w:hAnsiTheme="majorHAnsi"/>
          <w:b/>
          <w:color w:val="1F4E79" w:themeColor="accent1" w:themeShade="80"/>
        </w:rPr>
      </w:pPr>
    </w:p>
    <w:p w:rsidR="0016352E" w:rsidRPr="00A52C85" w:rsidRDefault="0016352E" w:rsidP="00B94278">
      <w:pPr>
        <w:pStyle w:val="Listeavsnitt"/>
        <w:rPr>
          <w:rFonts w:asciiTheme="majorHAnsi" w:hAnsiTheme="majorHAnsi"/>
          <w:b/>
          <w:color w:val="1F4E79" w:themeColor="accent1" w:themeShade="80"/>
        </w:rPr>
      </w:pPr>
      <w:r w:rsidRPr="00A52C85">
        <w:rPr>
          <w:rFonts w:asciiTheme="majorHAnsi" w:hAnsiTheme="majorHAnsi"/>
          <w:b/>
          <w:color w:val="1F4E79" w:themeColor="accent1" w:themeShade="80"/>
        </w:rPr>
        <w:t>Drosjeløyve Mausund</w:t>
      </w:r>
    </w:p>
    <w:p w:rsidR="002B6910" w:rsidRPr="00A52C85" w:rsidRDefault="001F4915" w:rsidP="00B94278">
      <w:pPr>
        <w:pStyle w:val="Listeavsnitt"/>
        <w:rPr>
          <w:rFonts w:asciiTheme="majorHAnsi" w:hAnsiTheme="majorHAnsi"/>
          <w:color w:val="1F4E79" w:themeColor="accent1" w:themeShade="80"/>
        </w:rPr>
      </w:pPr>
      <w:r w:rsidRPr="00A52C85">
        <w:rPr>
          <w:rFonts w:asciiTheme="majorHAnsi" w:hAnsiTheme="majorHAnsi"/>
          <w:color w:val="1F4E79" w:themeColor="accent1" w:themeShade="80"/>
        </w:rPr>
        <w:t xml:space="preserve">Drosje på Mausund – vurdere å </w:t>
      </w:r>
      <w:r w:rsidR="002B6910" w:rsidRPr="00A52C85">
        <w:rPr>
          <w:rFonts w:asciiTheme="majorHAnsi" w:hAnsiTheme="majorHAnsi"/>
          <w:color w:val="1F4E79" w:themeColor="accent1" w:themeShade="80"/>
        </w:rPr>
        <w:t>si opp sitt løyve.</w:t>
      </w:r>
    </w:p>
    <w:p w:rsidR="0016352E" w:rsidRPr="00A52C85" w:rsidRDefault="0016352E" w:rsidP="00B94278">
      <w:pPr>
        <w:pStyle w:val="Listeavsnitt"/>
        <w:rPr>
          <w:rFonts w:asciiTheme="majorHAnsi" w:hAnsiTheme="majorHAnsi"/>
          <w:color w:val="1F4E79" w:themeColor="accent1" w:themeShade="80"/>
        </w:rPr>
      </w:pPr>
    </w:p>
    <w:p w:rsidR="0016352E" w:rsidRPr="00A52C85" w:rsidRDefault="0016352E" w:rsidP="00B94278">
      <w:pPr>
        <w:pStyle w:val="Listeavsnitt"/>
        <w:rPr>
          <w:rFonts w:asciiTheme="majorHAnsi" w:hAnsiTheme="majorHAnsi"/>
          <w:b/>
          <w:color w:val="1F4E79" w:themeColor="accent1" w:themeShade="80"/>
        </w:rPr>
      </w:pPr>
      <w:r w:rsidRPr="00A52C85">
        <w:rPr>
          <w:rFonts w:asciiTheme="majorHAnsi" w:hAnsiTheme="majorHAnsi"/>
          <w:b/>
          <w:color w:val="1F4E79" w:themeColor="accent1" w:themeShade="80"/>
        </w:rPr>
        <w:t>Syketransport:</w:t>
      </w:r>
    </w:p>
    <w:p w:rsidR="001F4915" w:rsidRPr="00A52C85" w:rsidRDefault="001F4915" w:rsidP="0016352E">
      <w:pPr>
        <w:pStyle w:val="Listeavsnitt"/>
        <w:numPr>
          <w:ilvl w:val="0"/>
          <w:numId w:val="5"/>
        </w:numPr>
        <w:jc w:val="both"/>
        <w:rPr>
          <w:rFonts w:asciiTheme="majorHAnsi" w:hAnsiTheme="majorHAnsi"/>
          <w:color w:val="1F4E79" w:themeColor="accent1" w:themeShade="80"/>
        </w:rPr>
      </w:pPr>
      <w:r w:rsidRPr="00A52C85">
        <w:rPr>
          <w:rFonts w:asciiTheme="majorHAnsi" w:hAnsiTheme="majorHAnsi"/>
          <w:color w:val="1F4E79" w:themeColor="accent1" w:themeShade="80"/>
        </w:rPr>
        <w:t>Varetra</w:t>
      </w:r>
      <w:r w:rsidR="002B6910" w:rsidRPr="00A52C85">
        <w:rPr>
          <w:rFonts w:asciiTheme="majorHAnsi" w:hAnsiTheme="majorHAnsi"/>
          <w:color w:val="1F4E79" w:themeColor="accent1" w:themeShade="80"/>
        </w:rPr>
        <w:t>nsport på melk og kjøtt har for</w:t>
      </w:r>
      <w:r w:rsidR="0016352E" w:rsidRPr="00A52C85">
        <w:rPr>
          <w:rFonts w:asciiTheme="majorHAnsi" w:hAnsiTheme="majorHAnsi"/>
          <w:color w:val="1F4E79" w:themeColor="accent1" w:themeShade="80"/>
        </w:rPr>
        <w:t xml:space="preserve">kjørsrett, men det </w:t>
      </w:r>
      <w:r w:rsidR="002B6910" w:rsidRPr="00A52C85">
        <w:rPr>
          <w:rFonts w:asciiTheme="majorHAnsi" w:hAnsiTheme="majorHAnsi"/>
          <w:color w:val="1F4E79" w:themeColor="accent1" w:themeShade="80"/>
        </w:rPr>
        <w:t xml:space="preserve">er ingen forkjørsrett </w:t>
      </w:r>
      <w:r w:rsidR="0016352E" w:rsidRPr="00A52C85">
        <w:rPr>
          <w:rFonts w:asciiTheme="majorHAnsi" w:hAnsiTheme="majorHAnsi"/>
          <w:color w:val="1F4E79" w:themeColor="accent1" w:themeShade="80"/>
        </w:rPr>
        <w:t xml:space="preserve">ved syketransport, </w:t>
      </w:r>
      <w:r w:rsidR="002B6910" w:rsidRPr="00A52C85">
        <w:rPr>
          <w:rFonts w:asciiTheme="majorHAnsi" w:hAnsiTheme="majorHAnsi"/>
          <w:color w:val="1F4E79" w:themeColor="accent1" w:themeShade="80"/>
        </w:rPr>
        <w:t>annet enn når legene skriver rekvisisjon om at pasienten behøver akutt hjelp og må med.</w:t>
      </w:r>
      <w:r w:rsidR="0016352E" w:rsidRPr="00A52C85">
        <w:rPr>
          <w:rFonts w:asciiTheme="majorHAnsi" w:hAnsiTheme="majorHAnsi"/>
          <w:color w:val="1F4E79" w:themeColor="accent1" w:themeShade="80"/>
        </w:rPr>
        <w:t xml:space="preserve"> Man får ikke forkjørsrett for å dra til behandling som fysioterapeut, dialyse etc.</w:t>
      </w:r>
      <w:r w:rsidR="002B6910" w:rsidRPr="00A52C85">
        <w:rPr>
          <w:rFonts w:asciiTheme="majorHAnsi" w:hAnsiTheme="majorHAnsi"/>
          <w:color w:val="1F4E79" w:themeColor="accent1" w:themeShade="80"/>
        </w:rPr>
        <w:t xml:space="preserve"> Er ferga eller Frovær full med biler fra Mausund, må folk vente.</w:t>
      </w:r>
      <w:r w:rsidR="00B952D7" w:rsidRPr="00A52C85">
        <w:rPr>
          <w:rFonts w:asciiTheme="majorHAnsi" w:hAnsiTheme="majorHAnsi"/>
          <w:color w:val="1F4E79" w:themeColor="accent1" w:themeShade="80"/>
        </w:rPr>
        <w:t xml:space="preserve"> </w:t>
      </w:r>
    </w:p>
    <w:p w:rsidR="002B6910" w:rsidRPr="00A52C85" w:rsidRDefault="002B6910" w:rsidP="00B94278">
      <w:pPr>
        <w:pStyle w:val="Listeavsnitt"/>
        <w:rPr>
          <w:rFonts w:asciiTheme="majorHAnsi" w:hAnsiTheme="majorHAnsi"/>
          <w:color w:val="1F4E79" w:themeColor="accent1" w:themeShade="80"/>
        </w:rPr>
      </w:pPr>
    </w:p>
    <w:p w:rsidR="001F4915" w:rsidRPr="00A52C85" w:rsidRDefault="0016352E" w:rsidP="0016352E">
      <w:pPr>
        <w:pStyle w:val="Listeavsnitt"/>
        <w:numPr>
          <w:ilvl w:val="0"/>
          <w:numId w:val="4"/>
        </w:numPr>
        <w:rPr>
          <w:rFonts w:asciiTheme="majorHAnsi" w:hAnsiTheme="majorHAnsi"/>
          <w:color w:val="1F4E79" w:themeColor="accent1" w:themeShade="80"/>
        </w:rPr>
      </w:pPr>
      <w:r w:rsidRPr="00A52C85">
        <w:rPr>
          <w:rFonts w:asciiTheme="majorHAnsi" w:hAnsiTheme="majorHAnsi"/>
          <w:color w:val="1F4E79" w:themeColor="accent1" w:themeShade="80"/>
        </w:rPr>
        <w:t xml:space="preserve">Varsling om endring i ruter. </w:t>
      </w:r>
      <w:r w:rsidR="001F4915" w:rsidRPr="00A52C85">
        <w:rPr>
          <w:rFonts w:asciiTheme="majorHAnsi" w:hAnsiTheme="majorHAnsi"/>
          <w:color w:val="1F4E79" w:themeColor="accent1" w:themeShade="80"/>
        </w:rPr>
        <w:t>Ferga på verksted</w:t>
      </w:r>
      <w:r w:rsidRPr="00A52C85">
        <w:rPr>
          <w:rFonts w:asciiTheme="majorHAnsi" w:hAnsiTheme="majorHAnsi"/>
          <w:color w:val="1F4E79" w:themeColor="accent1" w:themeShade="80"/>
        </w:rPr>
        <w:t xml:space="preserve"> nå</w:t>
      </w:r>
      <w:r w:rsidR="001F4915" w:rsidRPr="00A52C85">
        <w:rPr>
          <w:rFonts w:asciiTheme="majorHAnsi" w:hAnsiTheme="majorHAnsi"/>
          <w:color w:val="1F4E79" w:themeColor="accent1" w:themeShade="80"/>
        </w:rPr>
        <w:t xml:space="preserve">, dette fikk vi vite fem over ett i går – dette gjør at timer til </w:t>
      </w:r>
      <w:r w:rsidR="008C2A0D" w:rsidRPr="00A52C85">
        <w:rPr>
          <w:rFonts w:asciiTheme="majorHAnsi" w:hAnsiTheme="majorHAnsi"/>
          <w:color w:val="1F4E79" w:themeColor="accent1" w:themeShade="80"/>
        </w:rPr>
        <w:t xml:space="preserve">lege </w:t>
      </w:r>
      <w:proofErr w:type="spellStart"/>
      <w:proofErr w:type="gramStart"/>
      <w:r w:rsidR="008C2A0D" w:rsidRPr="00A52C85">
        <w:rPr>
          <w:rFonts w:asciiTheme="majorHAnsi" w:hAnsiTheme="majorHAnsi"/>
          <w:color w:val="1F4E79" w:themeColor="accent1" w:themeShade="80"/>
        </w:rPr>
        <w:t>etc</w:t>
      </w:r>
      <w:proofErr w:type="spellEnd"/>
      <w:r w:rsidR="008C2A0D" w:rsidRPr="00A52C85">
        <w:rPr>
          <w:rFonts w:asciiTheme="majorHAnsi" w:hAnsiTheme="majorHAnsi"/>
          <w:color w:val="1F4E79" w:themeColor="accent1" w:themeShade="80"/>
        </w:rPr>
        <w:t xml:space="preserve">  vanskeliggjøres</w:t>
      </w:r>
      <w:proofErr w:type="gramEnd"/>
      <w:r w:rsidR="008C2A0D" w:rsidRPr="00A52C85">
        <w:rPr>
          <w:rFonts w:asciiTheme="majorHAnsi" w:hAnsiTheme="majorHAnsi"/>
          <w:color w:val="1F4E79" w:themeColor="accent1" w:themeShade="80"/>
        </w:rPr>
        <w:t>.</w:t>
      </w:r>
    </w:p>
    <w:p w:rsidR="008C2A0D" w:rsidRPr="00A52C85" w:rsidRDefault="008C2A0D" w:rsidP="00B94278">
      <w:pPr>
        <w:pStyle w:val="Listeavsnitt"/>
        <w:rPr>
          <w:rFonts w:asciiTheme="majorHAnsi" w:hAnsiTheme="majorHAnsi"/>
          <w:color w:val="1F4E79" w:themeColor="accent1" w:themeShade="80"/>
        </w:rPr>
      </w:pPr>
    </w:p>
    <w:p w:rsidR="008C2A0D" w:rsidRPr="00A52C85" w:rsidRDefault="0016352E" w:rsidP="00B94278">
      <w:pPr>
        <w:pStyle w:val="Listeavsnitt"/>
        <w:rPr>
          <w:rFonts w:asciiTheme="majorHAnsi" w:hAnsiTheme="majorHAnsi"/>
          <w:color w:val="1F4E79" w:themeColor="accent1" w:themeShade="80"/>
        </w:rPr>
      </w:pPr>
      <w:r w:rsidRPr="00A52C85">
        <w:rPr>
          <w:rFonts w:asciiTheme="majorHAnsi" w:hAnsiTheme="majorHAnsi"/>
          <w:color w:val="1F4E79" w:themeColor="accent1" w:themeShade="80"/>
        </w:rPr>
        <w:t xml:space="preserve">Olga skriver brev </w:t>
      </w:r>
      <w:r w:rsidR="008C2A0D" w:rsidRPr="00A52C85">
        <w:rPr>
          <w:rFonts w:asciiTheme="majorHAnsi" w:hAnsiTheme="majorHAnsi"/>
          <w:color w:val="1F4E79" w:themeColor="accent1" w:themeShade="80"/>
        </w:rPr>
        <w:t>til ordfører og rådmann vedrørende forkjørsrett på syketransport</w:t>
      </w:r>
      <w:r w:rsidRPr="00A52C85">
        <w:rPr>
          <w:rFonts w:asciiTheme="majorHAnsi" w:hAnsiTheme="majorHAnsi"/>
          <w:color w:val="1F4E79" w:themeColor="accent1" w:themeShade="80"/>
        </w:rPr>
        <w:t xml:space="preserve"> for rekvisisjonskjøring eller turer bestilt via kjørekontoret</w:t>
      </w:r>
      <w:r w:rsidR="008C2A0D" w:rsidRPr="00A52C85">
        <w:rPr>
          <w:rFonts w:asciiTheme="majorHAnsi" w:hAnsiTheme="majorHAnsi"/>
          <w:color w:val="1F4E79" w:themeColor="accent1" w:themeShade="80"/>
        </w:rPr>
        <w:t xml:space="preserve">. </w:t>
      </w:r>
    </w:p>
    <w:p w:rsidR="001F4915" w:rsidRPr="00A52C85" w:rsidRDefault="001F4915" w:rsidP="00B94278">
      <w:pPr>
        <w:pStyle w:val="Listeavsnitt"/>
        <w:rPr>
          <w:rFonts w:ascii="Calibri" w:hAnsi="Calibri"/>
          <w:color w:val="1F4E79" w:themeColor="accent1" w:themeShade="80"/>
          <w:sz w:val="20"/>
          <w:szCs w:val="20"/>
        </w:rPr>
      </w:pPr>
    </w:p>
    <w:p w:rsidR="001F4915" w:rsidRPr="00A52C85" w:rsidRDefault="001F4915" w:rsidP="00B94278">
      <w:pPr>
        <w:pStyle w:val="Listeavsnitt"/>
        <w:rPr>
          <w:rFonts w:ascii="Calibri" w:hAnsi="Calibri"/>
          <w:color w:val="1F4E79" w:themeColor="accent1" w:themeShade="80"/>
          <w:sz w:val="20"/>
          <w:szCs w:val="20"/>
        </w:rPr>
      </w:pPr>
    </w:p>
    <w:p w:rsidR="001F4915" w:rsidRPr="00A52C85" w:rsidRDefault="001F4915" w:rsidP="00B94278">
      <w:pPr>
        <w:pStyle w:val="Listeavsnitt"/>
        <w:rPr>
          <w:rFonts w:ascii="Calibri" w:hAnsi="Calibri"/>
          <w:color w:val="1F4E79" w:themeColor="accent1" w:themeShade="80"/>
          <w:sz w:val="20"/>
          <w:szCs w:val="20"/>
        </w:rPr>
      </w:pPr>
    </w:p>
    <w:p w:rsidR="001F4915" w:rsidRPr="00A52C85" w:rsidRDefault="001F4915" w:rsidP="00B94278">
      <w:pPr>
        <w:pStyle w:val="Listeavsnitt"/>
        <w:rPr>
          <w:rFonts w:ascii="Calibri" w:hAnsi="Calibri"/>
          <w:color w:val="1F4E79" w:themeColor="accent1" w:themeShade="80"/>
          <w:sz w:val="20"/>
          <w:szCs w:val="20"/>
        </w:rPr>
      </w:pPr>
    </w:p>
    <w:p w:rsidR="001F4915" w:rsidRPr="00A52C85" w:rsidRDefault="001F4915" w:rsidP="00B94278">
      <w:pPr>
        <w:pStyle w:val="Listeavsnitt"/>
        <w:rPr>
          <w:rFonts w:ascii="Calibri" w:hAnsi="Calibri"/>
          <w:color w:val="1F4E79" w:themeColor="accent1" w:themeShade="80"/>
          <w:sz w:val="20"/>
          <w:szCs w:val="20"/>
        </w:rPr>
      </w:pPr>
    </w:p>
    <w:p w:rsidR="008246AF" w:rsidRPr="00A52C85" w:rsidRDefault="008246AF" w:rsidP="008246AF">
      <w:pPr>
        <w:rPr>
          <w:rFonts w:ascii="Calibri" w:hAnsi="Calibri"/>
          <w:color w:val="1F4E79" w:themeColor="accent1" w:themeShade="80"/>
          <w:sz w:val="20"/>
          <w:szCs w:val="20"/>
        </w:rPr>
      </w:pPr>
    </w:p>
    <w:p w:rsidR="008246AF" w:rsidRPr="00A52C85" w:rsidRDefault="008246AF" w:rsidP="008246AF">
      <w:pPr>
        <w:rPr>
          <w:rFonts w:asciiTheme="majorHAnsi" w:hAnsiTheme="majorHAnsi"/>
          <w:color w:val="1F4E79" w:themeColor="accent1" w:themeShade="80"/>
        </w:rPr>
      </w:pPr>
      <w:r w:rsidRPr="00A52C85">
        <w:rPr>
          <w:rFonts w:asciiTheme="majorHAnsi" w:hAnsiTheme="majorHAnsi"/>
          <w:color w:val="1F4E79" w:themeColor="accent1" w:themeShade="80"/>
        </w:rPr>
        <w:t> </w:t>
      </w:r>
    </w:p>
    <w:p w:rsidR="00B952D7" w:rsidRPr="00A52C85" w:rsidRDefault="00B952D7" w:rsidP="008246AF">
      <w:pPr>
        <w:rPr>
          <w:rFonts w:asciiTheme="majorHAnsi" w:hAnsiTheme="majorHAnsi"/>
          <w:color w:val="1F4E79" w:themeColor="accent1" w:themeShade="80"/>
        </w:rPr>
      </w:pPr>
      <w:proofErr w:type="spellStart"/>
      <w:r w:rsidRPr="00A52C85">
        <w:rPr>
          <w:rFonts w:asciiTheme="majorHAnsi" w:hAnsiTheme="majorHAnsi"/>
          <w:color w:val="1F4E79" w:themeColor="accent1" w:themeShade="80"/>
        </w:rPr>
        <w:t>Sign</w:t>
      </w:r>
      <w:proofErr w:type="spellEnd"/>
    </w:p>
    <w:p w:rsidR="008246AF" w:rsidRPr="00A52C85" w:rsidRDefault="008246AF" w:rsidP="008246AF">
      <w:pPr>
        <w:rPr>
          <w:rFonts w:ascii="Calibri" w:hAnsi="Calibri"/>
          <w:color w:val="1F4E79" w:themeColor="accent1" w:themeShade="80"/>
          <w:sz w:val="20"/>
          <w:szCs w:val="20"/>
        </w:rPr>
      </w:pPr>
      <w:r w:rsidRPr="00A52C85">
        <w:rPr>
          <w:rFonts w:ascii="Calibri" w:hAnsi="Calibri"/>
          <w:color w:val="1F4E79" w:themeColor="accent1" w:themeShade="80"/>
          <w:sz w:val="20"/>
          <w:szCs w:val="20"/>
        </w:rPr>
        <w:t> </w:t>
      </w:r>
    </w:p>
    <w:p w:rsidR="008246AF" w:rsidRPr="00A52C85" w:rsidRDefault="008246AF" w:rsidP="008246AF">
      <w:pPr>
        <w:rPr>
          <w:rFonts w:ascii="Calibri" w:hAnsi="Calibri"/>
          <w:color w:val="1F4E79" w:themeColor="accent1" w:themeShade="80"/>
          <w:sz w:val="20"/>
          <w:szCs w:val="20"/>
        </w:rPr>
      </w:pPr>
      <w:r w:rsidRPr="00A52C85">
        <w:rPr>
          <w:rFonts w:ascii="Calibri" w:hAnsi="Calibri"/>
          <w:color w:val="1F4E79" w:themeColor="accent1" w:themeShade="80"/>
          <w:sz w:val="20"/>
          <w:szCs w:val="20"/>
        </w:rPr>
        <w:t> </w:t>
      </w:r>
    </w:p>
    <w:p w:rsidR="008246AF" w:rsidRDefault="008246AF" w:rsidP="008246A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:rsidR="008246AF" w:rsidRDefault="008246AF" w:rsidP="008246A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:rsidR="008246AF" w:rsidRDefault="008246AF" w:rsidP="008246A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:rsidR="0004152C" w:rsidRDefault="0004152C"/>
    <w:sectPr w:rsidR="00041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6082B"/>
    <w:multiLevelType w:val="hybridMultilevel"/>
    <w:tmpl w:val="992CA36A"/>
    <w:lvl w:ilvl="0" w:tplc="FDBA5D6E">
      <w:start w:val="17"/>
      <w:numFmt w:val="bullet"/>
      <w:lvlText w:val="-"/>
      <w:lvlJc w:val="left"/>
      <w:pPr>
        <w:ind w:left="1068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FE1541"/>
    <w:multiLevelType w:val="hybridMultilevel"/>
    <w:tmpl w:val="19984DA0"/>
    <w:lvl w:ilvl="0" w:tplc="0850465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271DE6"/>
    <w:multiLevelType w:val="hybridMultilevel"/>
    <w:tmpl w:val="88B652C4"/>
    <w:lvl w:ilvl="0" w:tplc="0850465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526188"/>
    <w:multiLevelType w:val="hybridMultilevel"/>
    <w:tmpl w:val="F1D04F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D6631"/>
    <w:multiLevelType w:val="hybridMultilevel"/>
    <w:tmpl w:val="082E07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C1832"/>
    <w:multiLevelType w:val="hybridMultilevel"/>
    <w:tmpl w:val="D5EE97DC"/>
    <w:lvl w:ilvl="0" w:tplc="0850465C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AF"/>
    <w:rsid w:val="000115AA"/>
    <w:rsid w:val="0004152C"/>
    <w:rsid w:val="00092B32"/>
    <w:rsid w:val="000932B7"/>
    <w:rsid w:val="000D69EC"/>
    <w:rsid w:val="000F7EF0"/>
    <w:rsid w:val="001312D7"/>
    <w:rsid w:val="001521F6"/>
    <w:rsid w:val="0016352E"/>
    <w:rsid w:val="001C1753"/>
    <w:rsid w:val="001C25CD"/>
    <w:rsid w:val="001F4915"/>
    <w:rsid w:val="002043BD"/>
    <w:rsid w:val="002A4A26"/>
    <w:rsid w:val="002B6910"/>
    <w:rsid w:val="00335C5A"/>
    <w:rsid w:val="00355A05"/>
    <w:rsid w:val="00366940"/>
    <w:rsid w:val="00376F00"/>
    <w:rsid w:val="0038044B"/>
    <w:rsid w:val="003A4858"/>
    <w:rsid w:val="004161A6"/>
    <w:rsid w:val="0043180B"/>
    <w:rsid w:val="004C1D6A"/>
    <w:rsid w:val="004C53AE"/>
    <w:rsid w:val="004D11BE"/>
    <w:rsid w:val="005022F4"/>
    <w:rsid w:val="005F613A"/>
    <w:rsid w:val="00663EAE"/>
    <w:rsid w:val="007266AC"/>
    <w:rsid w:val="0073706D"/>
    <w:rsid w:val="007478FB"/>
    <w:rsid w:val="008246AF"/>
    <w:rsid w:val="008456BF"/>
    <w:rsid w:val="00874CA2"/>
    <w:rsid w:val="008956E1"/>
    <w:rsid w:val="008C2A0D"/>
    <w:rsid w:val="008D0D8B"/>
    <w:rsid w:val="0091159D"/>
    <w:rsid w:val="00927D5F"/>
    <w:rsid w:val="00931F37"/>
    <w:rsid w:val="00972BB9"/>
    <w:rsid w:val="009A71F4"/>
    <w:rsid w:val="00A13D40"/>
    <w:rsid w:val="00A52C85"/>
    <w:rsid w:val="00B01A91"/>
    <w:rsid w:val="00B415DC"/>
    <w:rsid w:val="00B94278"/>
    <w:rsid w:val="00B952D7"/>
    <w:rsid w:val="00BD7135"/>
    <w:rsid w:val="00CA5070"/>
    <w:rsid w:val="00DA0B1E"/>
    <w:rsid w:val="00E17C22"/>
    <w:rsid w:val="00E6529A"/>
    <w:rsid w:val="00E91E28"/>
    <w:rsid w:val="00EC6DAE"/>
    <w:rsid w:val="00F24F63"/>
    <w:rsid w:val="00FC77ED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2D680A-0C72-4BEE-9CCF-673769AE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6AF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8246A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8246A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D0D8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0D8B"/>
    <w:rPr>
      <w:rFonts w:ascii="Segoe UI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429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Frøya kommune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Hjørdis Årvik Smalø</dc:creator>
  <cp:keywords/>
  <dc:description/>
  <cp:lastModifiedBy>Hjørdis Årvik Smalø</cp:lastModifiedBy>
  <cp:revision>1</cp:revision>
  <cp:lastPrinted>2016-04-14T15:16:00Z</cp:lastPrinted>
  <dcterms:created xsi:type="dcterms:W3CDTF">2016-04-14T14:59:00Z</dcterms:created>
  <dcterms:modified xsi:type="dcterms:W3CDTF">2016-04-26T10:27:00Z</dcterms:modified>
</cp:coreProperties>
</file>